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1" w:type="dxa"/>
        <w:tblLook w:val="04A0" w:firstRow="1" w:lastRow="0" w:firstColumn="1" w:lastColumn="0" w:noHBand="0" w:noVBand="1"/>
      </w:tblPr>
      <w:tblGrid>
        <w:gridCol w:w="8359"/>
        <w:gridCol w:w="708"/>
        <w:gridCol w:w="709"/>
        <w:gridCol w:w="695"/>
      </w:tblGrid>
      <w:tr w:rsidR="005C1195" w14:paraId="014BE91B" w14:textId="77777777" w:rsidTr="005C1195">
        <w:trPr>
          <w:trHeight w:val="357"/>
        </w:trPr>
        <w:tc>
          <w:tcPr>
            <w:tcW w:w="10471" w:type="dxa"/>
            <w:gridSpan w:val="4"/>
            <w:shd w:val="clear" w:color="auto" w:fill="000000" w:themeFill="text1"/>
          </w:tcPr>
          <w:p w14:paraId="76FDCA6F" w14:textId="6A46F6A7" w:rsidR="005C1195" w:rsidRPr="005C1195" w:rsidRDefault="005C1195" w:rsidP="005C1195">
            <w:pPr>
              <w:jc w:val="center"/>
              <w:rPr>
                <w:b/>
                <w:bCs/>
                <w:sz w:val="28"/>
                <w:szCs w:val="28"/>
              </w:rPr>
            </w:pPr>
            <w:r w:rsidRPr="005C1195">
              <w:rPr>
                <w:b/>
                <w:bCs/>
                <w:sz w:val="36"/>
                <w:szCs w:val="36"/>
              </w:rPr>
              <w:t>A-level Politics</w:t>
            </w:r>
          </w:p>
        </w:tc>
      </w:tr>
      <w:tr w:rsidR="005C1195" w14:paraId="2B53C2DF" w14:textId="77777777" w:rsidTr="005C1195">
        <w:trPr>
          <w:trHeight w:val="334"/>
        </w:trPr>
        <w:tc>
          <w:tcPr>
            <w:tcW w:w="8359" w:type="dxa"/>
          </w:tcPr>
          <w:p w14:paraId="583A701F" w14:textId="7C846558" w:rsidR="005C1195" w:rsidRPr="005C1195" w:rsidRDefault="0099576F">
            <w:pPr>
              <w:rPr>
                <w:b/>
                <w:bCs/>
              </w:rPr>
            </w:pPr>
            <w:r w:rsidRPr="0099576F">
              <w:rPr>
                <w:b/>
                <w:bCs/>
                <w:sz w:val="28"/>
                <w:szCs w:val="28"/>
              </w:rPr>
              <w:t xml:space="preserve">Paper </w:t>
            </w:r>
            <w:r w:rsidR="007640C8">
              <w:rPr>
                <w:b/>
                <w:bCs/>
                <w:sz w:val="28"/>
                <w:szCs w:val="28"/>
              </w:rPr>
              <w:t>3A: Comparative Politics – Government and Politics of the USA</w:t>
            </w:r>
          </w:p>
        </w:tc>
        <w:tc>
          <w:tcPr>
            <w:tcW w:w="708" w:type="dxa"/>
          </w:tcPr>
          <w:p w14:paraId="54EC41C2" w14:textId="61AFC515" w:rsidR="005C1195" w:rsidRDefault="005C1195" w:rsidP="005C11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28AD77" wp14:editId="50F865C0">
                  <wp:extent cx="265814" cy="265814"/>
                  <wp:effectExtent l="0" t="0" r="1270" b="1270"/>
                  <wp:docPr id="1" name="Graphic 1" descr="Sa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ad face with solid fill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00" cy="27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06A39562" w14:textId="7B2917D9" w:rsidR="005C1195" w:rsidRDefault="005C1195" w:rsidP="005C11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84CE59" wp14:editId="78B1F1D6">
                  <wp:extent cx="286591" cy="286591"/>
                  <wp:effectExtent l="0" t="0" r="0" b="0"/>
                  <wp:docPr id="2" name="Graphic 2" descr="Confuse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onfused face with solid fill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7" cy="29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4CA68547" w14:textId="1A245969" w:rsidR="005C1195" w:rsidRDefault="005C1195" w:rsidP="005C11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86BFE5" wp14:editId="4AAA386C">
                  <wp:extent cx="287079" cy="287079"/>
                  <wp:effectExtent l="0" t="0" r="0" b="0"/>
                  <wp:docPr id="3" name="Graphic 3" descr="Smiling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miling face with solid fill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48" cy="29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195" w:rsidRPr="005C1195" w14:paraId="05B49D75" w14:textId="77777777" w:rsidTr="005C1195">
        <w:trPr>
          <w:trHeight w:val="334"/>
        </w:trPr>
        <w:tc>
          <w:tcPr>
            <w:tcW w:w="8359" w:type="dxa"/>
          </w:tcPr>
          <w:p w14:paraId="4E0EAF47" w14:textId="2467034C" w:rsidR="00507CAE" w:rsidRPr="00507CAE" w:rsidRDefault="00507CAE" w:rsidP="00507CAE">
            <w:pPr>
              <w:pStyle w:val="ListParagraph"/>
              <w:numPr>
                <w:ilvl w:val="1"/>
                <w:numId w:val="3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507CAE">
              <w:rPr>
                <w:rFonts w:cstheme="minorHAnsi"/>
                <w:b/>
                <w:bCs/>
                <w:sz w:val="24"/>
                <w:szCs w:val="24"/>
              </w:rPr>
              <w:t>The nature of the US Constitution.</w:t>
            </w:r>
          </w:p>
          <w:p w14:paraId="08D92BA9" w14:textId="77777777" w:rsidR="00507CAE" w:rsidRDefault="00507CAE" w:rsidP="00507CA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507CAE">
              <w:rPr>
                <w:rFonts w:cstheme="minorHAnsi"/>
                <w:sz w:val="24"/>
                <w:szCs w:val="24"/>
              </w:rPr>
              <w:t>Vagueness of the document, codification and entrenchment.</w:t>
            </w:r>
          </w:p>
          <w:p w14:paraId="2AD96338" w14:textId="77777777" w:rsidR="00507CAE" w:rsidRDefault="00507CAE" w:rsidP="00507CA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507CAE">
              <w:rPr>
                <w:rFonts w:cstheme="minorHAnsi"/>
                <w:sz w:val="24"/>
                <w:szCs w:val="24"/>
              </w:rPr>
              <w:t>The constitutional framework (powers) of the US branches of</w:t>
            </w:r>
            <w:r w:rsidRPr="00507CAE">
              <w:rPr>
                <w:rFonts w:cstheme="minorHAnsi"/>
                <w:sz w:val="24"/>
                <w:szCs w:val="24"/>
              </w:rPr>
              <w:t xml:space="preserve"> </w:t>
            </w:r>
            <w:r w:rsidRPr="00507CAE">
              <w:rPr>
                <w:rFonts w:cstheme="minorHAnsi"/>
                <w:sz w:val="24"/>
                <w:szCs w:val="24"/>
              </w:rPr>
              <w:t>government.</w:t>
            </w:r>
          </w:p>
          <w:p w14:paraId="3A2AF458" w14:textId="16EAD316" w:rsidR="005C1195" w:rsidRPr="007640C8" w:rsidRDefault="00507CAE" w:rsidP="00507CA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507CAE">
              <w:rPr>
                <w:rFonts w:cstheme="minorHAnsi"/>
                <w:sz w:val="24"/>
                <w:szCs w:val="24"/>
              </w:rPr>
              <w:t>The amendment process, including advantages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07CAE">
              <w:rPr>
                <w:rFonts w:cstheme="minorHAnsi"/>
                <w:sz w:val="24"/>
                <w:szCs w:val="24"/>
              </w:rPr>
              <w:t>disadvantages of the formal process.</w:t>
            </w:r>
          </w:p>
        </w:tc>
        <w:tc>
          <w:tcPr>
            <w:tcW w:w="708" w:type="dxa"/>
          </w:tcPr>
          <w:p w14:paraId="1CEC9DDA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706B6B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3FD5BCB1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2573A8F5" w14:textId="77777777" w:rsidTr="005C1195">
        <w:trPr>
          <w:trHeight w:val="334"/>
        </w:trPr>
        <w:tc>
          <w:tcPr>
            <w:tcW w:w="8359" w:type="dxa"/>
          </w:tcPr>
          <w:p w14:paraId="595FCB24" w14:textId="1066EE70" w:rsidR="001666AC" w:rsidRPr="001666AC" w:rsidRDefault="001666AC" w:rsidP="001666A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666AC">
              <w:rPr>
                <w:rFonts w:cstheme="minorHAnsi"/>
                <w:b/>
                <w:bCs/>
                <w:sz w:val="24"/>
                <w:szCs w:val="24"/>
              </w:rPr>
              <w:t>1.2 The principles of the US Constitution (as listed below) and an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666AC">
              <w:rPr>
                <w:rFonts w:cstheme="minorHAnsi"/>
                <w:b/>
                <w:bCs/>
                <w:sz w:val="24"/>
                <w:szCs w:val="24"/>
              </w:rPr>
              <w:t>evaluation of their effectiveness today.</w:t>
            </w:r>
          </w:p>
          <w:p w14:paraId="4B00F6B9" w14:textId="29F2496A" w:rsidR="001666AC" w:rsidRPr="00EB7BEC" w:rsidRDefault="001666AC" w:rsidP="00EB7BE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7BEC">
              <w:rPr>
                <w:rFonts w:cstheme="minorHAnsi"/>
                <w:sz w:val="24"/>
                <w:szCs w:val="24"/>
              </w:rPr>
              <w:t>Federalism.</w:t>
            </w:r>
          </w:p>
          <w:p w14:paraId="7F05FE74" w14:textId="3BBDAD5A" w:rsidR="001666AC" w:rsidRPr="00EB7BEC" w:rsidRDefault="001666AC" w:rsidP="00EB7BE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7BEC">
              <w:rPr>
                <w:rFonts w:cstheme="minorHAnsi"/>
                <w:sz w:val="24"/>
                <w:szCs w:val="24"/>
              </w:rPr>
              <w:t>Separation of powers and checks and balances.</w:t>
            </w:r>
          </w:p>
          <w:p w14:paraId="23FFB3E2" w14:textId="64805AD8" w:rsidR="001666AC" w:rsidRPr="00EB7BEC" w:rsidRDefault="001666AC" w:rsidP="00EB7BE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7BEC">
              <w:rPr>
                <w:rFonts w:cstheme="minorHAnsi"/>
                <w:sz w:val="24"/>
                <w:szCs w:val="24"/>
              </w:rPr>
              <w:t>Bipartisanship.</w:t>
            </w:r>
          </w:p>
          <w:p w14:paraId="787CF28F" w14:textId="79D8AEE8" w:rsidR="005C1195" w:rsidRPr="00EB7BEC" w:rsidRDefault="001666AC" w:rsidP="00EB7BEC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EB7BEC">
              <w:rPr>
                <w:rFonts w:cstheme="minorHAnsi"/>
                <w:sz w:val="24"/>
                <w:szCs w:val="24"/>
              </w:rPr>
              <w:t>Limited government.</w:t>
            </w:r>
          </w:p>
        </w:tc>
        <w:tc>
          <w:tcPr>
            <w:tcW w:w="708" w:type="dxa"/>
          </w:tcPr>
          <w:p w14:paraId="6C7249B0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81DAF2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BB9796A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76753AE0" w14:textId="77777777" w:rsidTr="005C1195">
        <w:trPr>
          <w:trHeight w:val="334"/>
        </w:trPr>
        <w:tc>
          <w:tcPr>
            <w:tcW w:w="8359" w:type="dxa"/>
          </w:tcPr>
          <w:p w14:paraId="390F9CED" w14:textId="77777777" w:rsidR="00240BFE" w:rsidRPr="00240BFE" w:rsidRDefault="00240BFE" w:rsidP="00240B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40BFE">
              <w:rPr>
                <w:rFonts w:cstheme="minorHAnsi"/>
                <w:b/>
                <w:bCs/>
                <w:sz w:val="24"/>
                <w:szCs w:val="24"/>
              </w:rPr>
              <w:t>1.3 The main characteristics of US federalism.</w:t>
            </w:r>
          </w:p>
          <w:p w14:paraId="6125837D" w14:textId="64E3597C" w:rsidR="005C1195" w:rsidRPr="00240BFE" w:rsidRDefault="00240BFE" w:rsidP="00240BFE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</w:rPr>
            </w:pPr>
            <w:r w:rsidRPr="00240BFE">
              <w:rPr>
                <w:rFonts w:cstheme="minorHAnsi"/>
                <w:sz w:val="24"/>
                <w:szCs w:val="24"/>
              </w:rPr>
              <w:t>The nature of the federal system of government and its</w:t>
            </w:r>
            <w:r w:rsidRPr="00240BFE">
              <w:rPr>
                <w:rFonts w:cstheme="minorHAnsi"/>
                <w:sz w:val="24"/>
                <w:szCs w:val="24"/>
              </w:rPr>
              <w:t xml:space="preserve"> </w:t>
            </w:r>
            <w:r w:rsidRPr="00240BFE">
              <w:rPr>
                <w:rFonts w:cstheme="minorHAnsi"/>
                <w:sz w:val="24"/>
                <w:szCs w:val="24"/>
              </w:rPr>
              <w:t>relationship with the states.</w:t>
            </w:r>
          </w:p>
        </w:tc>
        <w:tc>
          <w:tcPr>
            <w:tcW w:w="708" w:type="dxa"/>
          </w:tcPr>
          <w:p w14:paraId="77322CFF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F523A1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0964AE09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2F5F22F2" w14:textId="77777777" w:rsidTr="005C1195">
        <w:trPr>
          <w:trHeight w:val="334"/>
        </w:trPr>
        <w:tc>
          <w:tcPr>
            <w:tcW w:w="8359" w:type="dxa"/>
          </w:tcPr>
          <w:p w14:paraId="29947C85" w14:textId="07A37443" w:rsidR="00CB3BE3" w:rsidRPr="00CB3BE3" w:rsidRDefault="00CB3BE3" w:rsidP="00CB3BE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B3BE3">
              <w:rPr>
                <w:rFonts w:cstheme="minorHAnsi"/>
                <w:b/>
                <w:bCs/>
                <w:sz w:val="24"/>
                <w:szCs w:val="24"/>
              </w:rPr>
              <w:t>1.4 Interpretations and debates around the US Constitution and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B3BE3">
              <w:rPr>
                <w:rFonts w:cstheme="minorHAnsi"/>
                <w:b/>
                <w:bCs/>
                <w:sz w:val="24"/>
                <w:szCs w:val="24"/>
              </w:rPr>
              <w:t>federalism.</w:t>
            </w:r>
          </w:p>
          <w:p w14:paraId="57060886" w14:textId="77777777" w:rsidR="00CB3BE3" w:rsidRDefault="00CB3BE3" w:rsidP="00CB3BE3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</w:rPr>
            </w:pPr>
            <w:r w:rsidRPr="00CB3BE3">
              <w:rPr>
                <w:rFonts w:cstheme="minorHAnsi"/>
                <w:sz w:val="24"/>
                <w:szCs w:val="24"/>
              </w:rPr>
              <w:t>The extent of democracy within the US Constitution, its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3BE3">
              <w:rPr>
                <w:rFonts w:cstheme="minorHAnsi"/>
                <w:sz w:val="24"/>
                <w:szCs w:val="24"/>
              </w:rPr>
              <w:t>strengths and weaknesses and its impact on the US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3BE3">
              <w:rPr>
                <w:rFonts w:cstheme="minorHAnsi"/>
                <w:sz w:val="24"/>
                <w:szCs w:val="24"/>
              </w:rPr>
              <w:t>government today.</w:t>
            </w:r>
          </w:p>
          <w:p w14:paraId="531BE2DB" w14:textId="0B9B340C" w:rsidR="005C1195" w:rsidRPr="00CB3BE3" w:rsidRDefault="00CB3BE3" w:rsidP="00CB3BE3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</w:rPr>
            </w:pPr>
            <w:r w:rsidRPr="00CB3BE3">
              <w:rPr>
                <w:rFonts w:cstheme="minorHAnsi"/>
                <w:sz w:val="24"/>
                <w:szCs w:val="24"/>
              </w:rPr>
              <w:t>The debates around the extent to which the USA remains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B3BE3">
              <w:rPr>
                <w:rFonts w:cstheme="minorHAnsi"/>
                <w:sz w:val="24"/>
                <w:szCs w:val="24"/>
              </w:rPr>
              <w:t>federal today.</w:t>
            </w:r>
          </w:p>
        </w:tc>
        <w:tc>
          <w:tcPr>
            <w:tcW w:w="708" w:type="dxa"/>
          </w:tcPr>
          <w:p w14:paraId="6FDAC40C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9FEE0E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307C65EE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211CD137" w14:textId="77777777" w:rsidTr="005C1195">
        <w:trPr>
          <w:trHeight w:val="334"/>
        </w:trPr>
        <w:tc>
          <w:tcPr>
            <w:tcW w:w="8359" w:type="dxa"/>
          </w:tcPr>
          <w:p w14:paraId="32755916" w14:textId="77777777" w:rsidR="002B02DC" w:rsidRPr="002B02DC" w:rsidRDefault="002B02DC" w:rsidP="002B02D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B02DC">
              <w:rPr>
                <w:rFonts w:cstheme="minorHAnsi"/>
                <w:b/>
                <w:bCs/>
                <w:sz w:val="24"/>
                <w:szCs w:val="24"/>
              </w:rPr>
              <w:t>2.1 The structure of Congress.</w:t>
            </w:r>
          </w:p>
          <w:p w14:paraId="7D0CB2CC" w14:textId="6973DFE2" w:rsidR="002B02DC" w:rsidRPr="002B02DC" w:rsidRDefault="002B02DC" w:rsidP="002B02D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B02DC">
              <w:rPr>
                <w:rFonts w:cstheme="minorHAnsi"/>
                <w:sz w:val="24"/>
                <w:szCs w:val="24"/>
              </w:rPr>
              <w:t>Bicameral nature, the membership of Congress and the election</w:t>
            </w:r>
            <w:r w:rsidRPr="002B02DC">
              <w:rPr>
                <w:rFonts w:cstheme="minorHAnsi"/>
                <w:sz w:val="24"/>
                <w:szCs w:val="24"/>
              </w:rPr>
              <w:t xml:space="preserve"> </w:t>
            </w:r>
            <w:r w:rsidRPr="002B02DC">
              <w:rPr>
                <w:rFonts w:cstheme="minorHAnsi"/>
                <w:sz w:val="24"/>
                <w:szCs w:val="24"/>
              </w:rPr>
              <w:t>cycle.</w:t>
            </w:r>
          </w:p>
          <w:p w14:paraId="6B344048" w14:textId="77777777" w:rsidR="002B02DC" w:rsidRPr="002B02DC" w:rsidRDefault="002B02DC" w:rsidP="002B02DC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2B02DC">
              <w:rPr>
                <w:rFonts w:cstheme="minorHAnsi"/>
                <w:i/>
                <w:iCs/>
                <w:sz w:val="24"/>
                <w:szCs w:val="24"/>
              </w:rPr>
              <w:t>2.1.1 The distribution of powers within Congress:</w:t>
            </w:r>
          </w:p>
          <w:p w14:paraId="6FCC5C54" w14:textId="575B0064" w:rsidR="005C1195" w:rsidRPr="002B02DC" w:rsidRDefault="002B02DC" w:rsidP="002B02D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2B02DC">
              <w:rPr>
                <w:rFonts w:cstheme="minorHAnsi"/>
                <w:sz w:val="24"/>
                <w:szCs w:val="24"/>
              </w:rPr>
              <w:t>powers given to Congress in the Constitution, the exclusive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B02DC">
              <w:rPr>
                <w:rFonts w:cstheme="minorHAnsi"/>
                <w:sz w:val="24"/>
                <w:szCs w:val="24"/>
              </w:rPr>
              <w:t>powers of each House and the concurrent powers of Congress.</w:t>
            </w:r>
          </w:p>
        </w:tc>
        <w:tc>
          <w:tcPr>
            <w:tcW w:w="708" w:type="dxa"/>
          </w:tcPr>
          <w:p w14:paraId="0DFEE81F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1BAC6E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BB2B028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56DC0FEA" w14:textId="77777777" w:rsidTr="005C1195">
        <w:trPr>
          <w:trHeight w:val="334"/>
        </w:trPr>
        <w:tc>
          <w:tcPr>
            <w:tcW w:w="8359" w:type="dxa"/>
          </w:tcPr>
          <w:p w14:paraId="4B4B0DF5" w14:textId="77777777" w:rsidR="00194DB9" w:rsidRPr="00194DB9" w:rsidRDefault="00194DB9" w:rsidP="00194D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94DB9">
              <w:rPr>
                <w:rFonts w:cstheme="minorHAnsi"/>
                <w:b/>
                <w:bCs/>
                <w:sz w:val="24"/>
                <w:szCs w:val="24"/>
              </w:rPr>
              <w:t>2.2 The functions of Congress.</w:t>
            </w:r>
          </w:p>
          <w:p w14:paraId="19634E57" w14:textId="77777777" w:rsidR="00194DB9" w:rsidRPr="00194DB9" w:rsidRDefault="00194DB9" w:rsidP="00194D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194DB9">
              <w:rPr>
                <w:rFonts w:cstheme="minorHAnsi"/>
                <w:i/>
                <w:iCs/>
                <w:sz w:val="24"/>
                <w:szCs w:val="24"/>
              </w:rPr>
              <w:t>2.2.1 Representation.</w:t>
            </w:r>
          </w:p>
          <w:p w14:paraId="11C12D62" w14:textId="7FB1070D" w:rsidR="00194DB9" w:rsidRPr="00194DB9" w:rsidRDefault="00194DB9" w:rsidP="00194DB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4DB9">
              <w:rPr>
                <w:rFonts w:cstheme="minorHAnsi"/>
                <w:sz w:val="24"/>
                <w:szCs w:val="24"/>
              </w:rPr>
              <w:t>Congressional elections and the significance of incumbency.</w:t>
            </w:r>
          </w:p>
          <w:p w14:paraId="3E8D50F1" w14:textId="2B88DCFF" w:rsidR="00194DB9" w:rsidRPr="00194DB9" w:rsidRDefault="00194DB9" w:rsidP="00194DB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4DB9">
              <w:rPr>
                <w:rFonts w:cstheme="minorHAnsi"/>
                <w:sz w:val="24"/>
                <w:szCs w:val="24"/>
              </w:rPr>
              <w:t>Factors that affect voting behaviour within Congress:</w:t>
            </w:r>
          </w:p>
          <w:p w14:paraId="41CBFA2E" w14:textId="2C237FBF" w:rsidR="00194DB9" w:rsidRPr="00194DB9" w:rsidRDefault="00194DB9" w:rsidP="00194DB9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4DB9">
              <w:rPr>
                <w:rFonts w:cstheme="minorHAnsi"/>
                <w:sz w:val="24"/>
                <w:szCs w:val="24"/>
              </w:rPr>
              <w:t>parties and caucuses, constituency, pressure groups and</w:t>
            </w:r>
            <w:r w:rsidRPr="00194DB9">
              <w:rPr>
                <w:rFonts w:cstheme="minorHAnsi"/>
                <w:sz w:val="24"/>
                <w:szCs w:val="24"/>
              </w:rPr>
              <w:t xml:space="preserve"> </w:t>
            </w:r>
            <w:r w:rsidRPr="00194DB9">
              <w:rPr>
                <w:rFonts w:cstheme="minorHAnsi"/>
                <w:sz w:val="24"/>
                <w:szCs w:val="24"/>
              </w:rPr>
              <w:t>lobbyists.</w:t>
            </w:r>
          </w:p>
          <w:p w14:paraId="4949A05C" w14:textId="77777777" w:rsidR="00194DB9" w:rsidRPr="00194DB9" w:rsidRDefault="00194DB9" w:rsidP="00194D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194DB9">
              <w:rPr>
                <w:rFonts w:cstheme="minorHAnsi"/>
                <w:i/>
                <w:iCs/>
                <w:sz w:val="24"/>
                <w:szCs w:val="24"/>
              </w:rPr>
              <w:t>2.2.2 Legislative.</w:t>
            </w:r>
          </w:p>
          <w:p w14:paraId="2E8B6B83" w14:textId="34EE72CA" w:rsidR="00194DB9" w:rsidRPr="00194DB9" w:rsidRDefault="00194DB9" w:rsidP="00194DB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4DB9">
              <w:rPr>
                <w:rFonts w:cstheme="minorHAnsi"/>
                <w:sz w:val="24"/>
                <w:szCs w:val="24"/>
              </w:rPr>
              <w:t>The legislative process, including the strengths and weaknesses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4DB9">
              <w:rPr>
                <w:rFonts w:cstheme="minorHAnsi"/>
                <w:sz w:val="24"/>
                <w:szCs w:val="24"/>
              </w:rPr>
              <w:t>of this process.</w:t>
            </w:r>
          </w:p>
          <w:p w14:paraId="245E09E1" w14:textId="77777777" w:rsidR="00194DB9" w:rsidRDefault="00194DB9" w:rsidP="00194DB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94DB9">
              <w:rPr>
                <w:rFonts w:cstheme="minorHAnsi"/>
                <w:sz w:val="24"/>
                <w:szCs w:val="24"/>
              </w:rPr>
              <w:t>The differences between the legislative process in each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4DB9">
              <w:rPr>
                <w:rFonts w:cstheme="minorHAnsi"/>
                <w:sz w:val="24"/>
                <w:szCs w:val="24"/>
              </w:rPr>
              <w:t>chamber.</w:t>
            </w:r>
          </w:p>
          <w:p w14:paraId="00D0169C" w14:textId="231CB884" w:rsidR="00194DB9" w:rsidRPr="00346BA2" w:rsidRDefault="00194DB9" w:rsidP="00194DB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94DB9">
              <w:rPr>
                <w:rFonts w:cstheme="minorHAnsi"/>
                <w:sz w:val="24"/>
                <w:szCs w:val="24"/>
              </w:rPr>
              <w:t>The policy significance of Congress – impact and effectiveness</w:t>
            </w:r>
            <w:r w:rsidR="00346BA2">
              <w:rPr>
                <w:rFonts w:cstheme="minorHAnsi"/>
                <w:sz w:val="24"/>
                <w:szCs w:val="24"/>
              </w:rPr>
              <w:t xml:space="preserve"> </w:t>
            </w:r>
            <w:r w:rsidRPr="00346BA2">
              <w:rPr>
                <w:rFonts w:cstheme="minorHAnsi"/>
                <w:sz w:val="24"/>
                <w:szCs w:val="24"/>
              </w:rPr>
              <w:t>of laws passed.</w:t>
            </w:r>
          </w:p>
          <w:p w14:paraId="4A0012BF" w14:textId="230D8070" w:rsidR="00194DB9" w:rsidRPr="00346BA2" w:rsidRDefault="00194DB9" w:rsidP="00346BA2">
            <w:pPr>
              <w:pStyle w:val="ListParagraph"/>
              <w:numPr>
                <w:ilvl w:val="2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346BA2">
              <w:rPr>
                <w:rFonts w:cstheme="minorHAnsi"/>
                <w:i/>
                <w:iCs/>
                <w:sz w:val="24"/>
                <w:szCs w:val="24"/>
              </w:rPr>
              <w:t>Oversight.</w:t>
            </w:r>
          </w:p>
          <w:p w14:paraId="534A96EB" w14:textId="77777777" w:rsidR="00346BA2" w:rsidRDefault="00194DB9" w:rsidP="00194DB9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46BA2">
              <w:rPr>
                <w:rFonts w:cstheme="minorHAnsi"/>
                <w:sz w:val="24"/>
                <w:szCs w:val="24"/>
              </w:rPr>
              <w:t>Factors that influence the relationship between Congress and</w:t>
            </w:r>
            <w:r w:rsidR="00346BA2" w:rsidRPr="00346BA2">
              <w:rPr>
                <w:rFonts w:cstheme="minorHAnsi"/>
                <w:sz w:val="24"/>
                <w:szCs w:val="24"/>
              </w:rPr>
              <w:t xml:space="preserve"> </w:t>
            </w:r>
            <w:r w:rsidRPr="00346BA2">
              <w:rPr>
                <w:rFonts w:cstheme="minorHAnsi"/>
                <w:sz w:val="24"/>
                <w:szCs w:val="24"/>
              </w:rPr>
              <w:t>the presidency.</w:t>
            </w:r>
          </w:p>
          <w:p w14:paraId="6992E6EC" w14:textId="7D8FE599" w:rsidR="005C1195" w:rsidRPr="007640C8" w:rsidRDefault="00194DB9" w:rsidP="00346BA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46BA2">
              <w:rPr>
                <w:rFonts w:cstheme="minorHAnsi"/>
                <w:sz w:val="24"/>
                <w:szCs w:val="24"/>
              </w:rPr>
              <w:t>The checks on the other branches of government and the</w:t>
            </w:r>
            <w:r w:rsidR="00346BA2">
              <w:rPr>
                <w:rFonts w:cstheme="minorHAnsi"/>
                <w:sz w:val="24"/>
                <w:szCs w:val="24"/>
              </w:rPr>
              <w:t xml:space="preserve"> </w:t>
            </w:r>
            <w:r w:rsidRPr="00194DB9">
              <w:rPr>
                <w:rFonts w:cstheme="minorHAnsi"/>
                <w:sz w:val="24"/>
                <w:szCs w:val="24"/>
              </w:rPr>
              <w:t>extent of its institutional effectiveness.</w:t>
            </w:r>
          </w:p>
        </w:tc>
        <w:tc>
          <w:tcPr>
            <w:tcW w:w="708" w:type="dxa"/>
          </w:tcPr>
          <w:p w14:paraId="43B1D190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C15563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6EF562CC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36B98D79" w14:textId="77777777" w:rsidTr="005C1195">
        <w:trPr>
          <w:trHeight w:val="334"/>
        </w:trPr>
        <w:tc>
          <w:tcPr>
            <w:tcW w:w="8359" w:type="dxa"/>
          </w:tcPr>
          <w:p w14:paraId="4958D8E1" w14:textId="77777777" w:rsidR="00E53D0A" w:rsidRPr="00E53D0A" w:rsidRDefault="00E53D0A" w:rsidP="00E53D0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3D0A">
              <w:rPr>
                <w:rFonts w:cstheme="minorHAnsi"/>
                <w:b/>
                <w:bCs/>
                <w:sz w:val="24"/>
                <w:szCs w:val="24"/>
              </w:rPr>
              <w:t>2.3 Interpretations and debates around Congress.</w:t>
            </w:r>
          </w:p>
          <w:p w14:paraId="756D2D67" w14:textId="77777777" w:rsidR="00E53D0A" w:rsidRDefault="00E53D0A" w:rsidP="00E53D0A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</w:rPr>
            </w:pPr>
            <w:r w:rsidRPr="00E53D0A">
              <w:rPr>
                <w:rFonts w:cstheme="minorHAnsi"/>
                <w:sz w:val="24"/>
                <w:szCs w:val="24"/>
              </w:rPr>
              <w:t>Changing roles and powers of Congress and their relative</w:t>
            </w:r>
            <w:r w:rsidRPr="00E53D0A">
              <w:rPr>
                <w:rFonts w:cstheme="minorHAnsi"/>
                <w:sz w:val="24"/>
                <w:szCs w:val="24"/>
              </w:rPr>
              <w:t xml:space="preserve"> </w:t>
            </w:r>
            <w:r w:rsidRPr="00E53D0A">
              <w:rPr>
                <w:rFonts w:cstheme="minorHAnsi"/>
                <w:sz w:val="24"/>
                <w:szCs w:val="24"/>
              </w:rPr>
              <w:t>importance, and debates about adequacy of its representative</w:t>
            </w:r>
            <w:r w:rsidRPr="00E53D0A">
              <w:rPr>
                <w:rFonts w:cstheme="minorHAnsi"/>
                <w:sz w:val="24"/>
                <w:szCs w:val="24"/>
              </w:rPr>
              <w:t xml:space="preserve"> </w:t>
            </w:r>
            <w:r w:rsidRPr="00E53D0A">
              <w:rPr>
                <w:rFonts w:cstheme="minorHAnsi"/>
                <w:sz w:val="24"/>
                <w:szCs w:val="24"/>
              </w:rPr>
              <w:t>role.</w:t>
            </w:r>
          </w:p>
          <w:p w14:paraId="70F6F3B3" w14:textId="77777777" w:rsidR="00E53D0A" w:rsidRDefault="00E53D0A" w:rsidP="00E53D0A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</w:rPr>
            </w:pPr>
            <w:r w:rsidRPr="00E53D0A">
              <w:rPr>
                <w:rFonts w:cstheme="minorHAnsi"/>
                <w:sz w:val="24"/>
                <w:szCs w:val="24"/>
              </w:rPr>
              <w:t>Changing significance of parties in Congress.</w:t>
            </w:r>
          </w:p>
          <w:p w14:paraId="535B5BBF" w14:textId="327E775B" w:rsidR="005C1195" w:rsidRPr="007640C8" w:rsidRDefault="00E53D0A" w:rsidP="00E53D0A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</w:rPr>
            </w:pPr>
            <w:r w:rsidRPr="00E53D0A">
              <w:rPr>
                <w:rFonts w:cstheme="minorHAnsi"/>
                <w:sz w:val="24"/>
                <w:szCs w:val="24"/>
              </w:rPr>
              <w:t>Significance and effectiveness of the powers outlined in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53D0A">
              <w:rPr>
                <w:rFonts w:cstheme="minorHAnsi"/>
                <w:sz w:val="24"/>
                <w:szCs w:val="24"/>
              </w:rPr>
              <w:t>Constitution.</w:t>
            </w:r>
          </w:p>
        </w:tc>
        <w:tc>
          <w:tcPr>
            <w:tcW w:w="708" w:type="dxa"/>
          </w:tcPr>
          <w:p w14:paraId="72DBA31F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0DDC50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01C9D33D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1C63863B" w14:textId="77777777" w:rsidTr="005C1195">
        <w:trPr>
          <w:trHeight w:val="334"/>
        </w:trPr>
        <w:tc>
          <w:tcPr>
            <w:tcW w:w="8359" w:type="dxa"/>
          </w:tcPr>
          <w:p w14:paraId="5CC9A0EF" w14:textId="2A510C12" w:rsidR="004D2E24" w:rsidRPr="004D2E24" w:rsidRDefault="004D2E24" w:rsidP="004D2E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4D2E24">
              <w:rPr>
                <w:rFonts w:cstheme="minorHAnsi"/>
                <w:b/>
                <w:bCs/>
                <w:kern w:val="0"/>
                <w:sz w:val="24"/>
                <w:szCs w:val="24"/>
              </w:rPr>
              <w:t>3.1 Formal sources of presidential power as outlined in the US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D2E24">
              <w:rPr>
                <w:rFonts w:cstheme="minorHAnsi"/>
                <w:b/>
                <w:bCs/>
                <w:kern w:val="0"/>
                <w:sz w:val="24"/>
                <w:szCs w:val="24"/>
              </w:rPr>
              <w:t>Constitution and their use.</w:t>
            </w:r>
          </w:p>
          <w:p w14:paraId="53734BBD" w14:textId="77777777" w:rsidR="004D2E24" w:rsidRDefault="004D2E24" w:rsidP="004D2E2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D2E24">
              <w:rPr>
                <w:rFonts w:cstheme="minorHAnsi"/>
                <w:kern w:val="0"/>
                <w:sz w:val="24"/>
                <w:szCs w:val="24"/>
              </w:rPr>
              <w:t>The role as the Head of State and as the Head o</w:t>
            </w:r>
            <w:r w:rsidRPr="004D2E24">
              <w:rPr>
                <w:rFonts w:cstheme="minorHAnsi"/>
                <w:kern w:val="0"/>
                <w:sz w:val="24"/>
                <w:szCs w:val="24"/>
              </w:rPr>
              <w:t xml:space="preserve">f </w:t>
            </w:r>
            <w:r w:rsidRPr="004D2E24">
              <w:rPr>
                <w:rFonts w:cstheme="minorHAnsi"/>
                <w:kern w:val="0"/>
                <w:sz w:val="24"/>
                <w:szCs w:val="24"/>
              </w:rPr>
              <w:t>Government.</w:t>
            </w:r>
          </w:p>
          <w:p w14:paraId="18B28E35" w14:textId="2EFD799D" w:rsidR="000103FD" w:rsidRPr="00AC44A9" w:rsidRDefault="004D2E24" w:rsidP="00AC44A9">
            <w:pPr>
              <w:autoSpaceDE w:val="0"/>
              <w:autoSpaceDN w:val="0"/>
              <w:adjustRightInd w:val="0"/>
              <w:ind w:left="360"/>
              <w:rPr>
                <w:rFonts w:cstheme="minorHAnsi"/>
                <w:kern w:val="0"/>
                <w:sz w:val="24"/>
                <w:szCs w:val="24"/>
              </w:rPr>
            </w:pPr>
            <w:r w:rsidRPr="00AC44A9">
              <w:rPr>
                <w:rFonts w:cstheme="minorHAnsi"/>
                <w:kern w:val="0"/>
                <w:sz w:val="24"/>
                <w:szCs w:val="24"/>
              </w:rPr>
              <w:t>The significance of these powers with reference to presidents</w:t>
            </w:r>
            <w:r w:rsidRPr="00AC44A9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AC44A9">
              <w:rPr>
                <w:rFonts w:cstheme="minorHAnsi"/>
                <w:kern w:val="0"/>
                <w:sz w:val="24"/>
                <w:szCs w:val="24"/>
              </w:rPr>
              <w:t>since 1992.</w:t>
            </w:r>
          </w:p>
        </w:tc>
        <w:tc>
          <w:tcPr>
            <w:tcW w:w="708" w:type="dxa"/>
          </w:tcPr>
          <w:p w14:paraId="15063F87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BFE155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7B3431B2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0FBFEF18" w14:textId="77777777" w:rsidTr="005C1195">
        <w:trPr>
          <w:trHeight w:val="334"/>
        </w:trPr>
        <w:tc>
          <w:tcPr>
            <w:tcW w:w="8359" w:type="dxa"/>
          </w:tcPr>
          <w:p w14:paraId="5521D9C3" w14:textId="530D042E" w:rsidR="00C314C7" w:rsidRPr="00C314C7" w:rsidRDefault="00C314C7" w:rsidP="00C314C7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314C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Informal sources of presidential power and their use.</w:t>
            </w:r>
          </w:p>
          <w:p w14:paraId="77D1E29E" w14:textId="4575CB82" w:rsidR="00C314C7" w:rsidRPr="00C314C7" w:rsidRDefault="00C314C7" w:rsidP="00C314C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314C7">
              <w:rPr>
                <w:rFonts w:cstheme="minorHAnsi"/>
                <w:sz w:val="24"/>
                <w:szCs w:val="24"/>
              </w:rPr>
              <w:t>The electoral mandate, executive orders, national events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314C7">
              <w:rPr>
                <w:rFonts w:cstheme="minorHAnsi"/>
                <w:sz w:val="24"/>
                <w:szCs w:val="24"/>
              </w:rPr>
              <w:t>the cabinet.</w:t>
            </w:r>
          </w:p>
          <w:p w14:paraId="0B48590C" w14:textId="5FCD2FB1" w:rsidR="00C314C7" w:rsidRPr="00C314C7" w:rsidRDefault="00C314C7" w:rsidP="00C314C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314C7">
              <w:rPr>
                <w:rFonts w:cstheme="minorHAnsi"/>
                <w:sz w:val="24"/>
                <w:szCs w:val="24"/>
              </w:rPr>
              <w:t>Powers of persuasion including the nature/characteristics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314C7">
              <w:rPr>
                <w:rFonts w:cstheme="minorHAnsi"/>
                <w:sz w:val="24"/>
                <w:szCs w:val="24"/>
              </w:rPr>
              <w:t>each president.</w:t>
            </w:r>
          </w:p>
          <w:p w14:paraId="15EB0E94" w14:textId="7D964A7A" w:rsidR="00C314C7" w:rsidRPr="00C314C7" w:rsidRDefault="00C314C7" w:rsidP="00C314C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314C7">
              <w:rPr>
                <w:rFonts w:cstheme="minorHAnsi"/>
                <w:sz w:val="24"/>
                <w:szCs w:val="24"/>
              </w:rPr>
              <w:t>Executive Office of the President (EXOP), including the role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314C7">
              <w:rPr>
                <w:rFonts w:cstheme="minorHAnsi"/>
                <w:sz w:val="24"/>
                <w:szCs w:val="24"/>
              </w:rPr>
              <w:t>the National Security Council (NSC), Office of Management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314C7">
              <w:rPr>
                <w:rFonts w:cstheme="minorHAnsi"/>
                <w:sz w:val="24"/>
                <w:szCs w:val="24"/>
              </w:rPr>
              <w:t>and Budget (OMB) and the White House Office (WHO).</w:t>
            </w:r>
          </w:p>
          <w:p w14:paraId="312155FC" w14:textId="25A3B498" w:rsidR="005C1195" w:rsidRPr="00AC44A9" w:rsidRDefault="00C314C7" w:rsidP="00AC44A9">
            <w:p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 w:rsidRPr="00AC44A9">
              <w:rPr>
                <w:rFonts w:cstheme="minorHAnsi"/>
                <w:sz w:val="24"/>
                <w:szCs w:val="24"/>
              </w:rPr>
              <w:t>The significance of these powers with reference to presidents</w:t>
            </w:r>
            <w:r w:rsidRPr="00AC44A9">
              <w:rPr>
                <w:rFonts w:cstheme="minorHAnsi"/>
                <w:sz w:val="24"/>
                <w:szCs w:val="24"/>
              </w:rPr>
              <w:t xml:space="preserve"> </w:t>
            </w:r>
            <w:r w:rsidRPr="00AC44A9">
              <w:rPr>
                <w:rFonts w:cstheme="minorHAnsi"/>
                <w:sz w:val="24"/>
                <w:szCs w:val="24"/>
              </w:rPr>
              <w:t>since 1992.</w:t>
            </w:r>
          </w:p>
        </w:tc>
        <w:tc>
          <w:tcPr>
            <w:tcW w:w="708" w:type="dxa"/>
          </w:tcPr>
          <w:p w14:paraId="66EC6223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7DBE65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13FDEED4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40065EE8" w14:textId="77777777" w:rsidTr="005C1195">
        <w:trPr>
          <w:trHeight w:val="334"/>
        </w:trPr>
        <w:tc>
          <w:tcPr>
            <w:tcW w:w="8359" w:type="dxa"/>
          </w:tcPr>
          <w:p w14:paraId="4A451134" w14:textId="77777777" w:rsidR="009A145A" w:rsidRPr="009A145A" w:rsidRDefault="009A145A" w:rsidP="009A14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A145A">
              <w:rPr>
                <w:rFonts w:cstheme="minorHAnsi"/>
                <w:b/>
                <w:bCs/>
                <w:sz w:val="24"/>
                <w:szCs w:val="24"/>
              </w:rPr>
              <w:t>3.3 The presidency.</w:t>
            </w:r>
          </w:p>
          <w:p w14:paraId="01DB612D" w14:textId="58208807" w:rsidR="009A145A" w:rsidRPr="009A145A" w:rsidRDefault="009A145A" w:rsidP="009A14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9A145A">
              <w:rPr>
                <w:rFonts w:cstheme="minorHAnsi"/>
                <w:i/>
                <w:iCs/>
                <w:sz w:val="24"/>
                <w:szCs w:val="24"/>
              </w:rPr>
              <w:t>3.3.1 Relationships between the presidency and the following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9A145A">
              <w:rPr>
                <w:rFonts w:cstheme="minorHAnsi"/>
                <w:i/>
                <w:iCs/>
                <w:sz w:val="24"/>
                <w:szCs w:val="24"/>
              </w:rPr>
              <w:t>institutions and why this varies:</w:t>
            </w:r>
          </w:p>
          <w:p w14:paraId="582B9DBD" w14:textId="5B9B3CB3" w:rsidR="009A145A" w:rsidRPr="009A145A" w:rsidRDefault="009A145A" w:rsidP="009A145A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145A">
              <w:rPr>
                <w:rFonts w:cstheme="minorHAnsi"/>
                <w:sz w:val="24"/>
                <w:szCs w:val="24"/>
              </w:rPr>
              <w:t>Congress and the Supreme Court.</w:t>
            </w:r>
          </w:p>
          <w:p w14:paraId="1C4F43D1" w14:textId="77777777" w:rsidR="009A145A" w:rsidRPr="009A145A" w:rsidRDefault="009A145A" w:rsidP="009A14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9A145A">
              <w:rPr>
                <w:rFonts w:cstheme="minorHAnsi"/>
                <w:i/>
                <w:iCs/>
                <w:sz w:val="24"/>
                <w:szCs w:val="24"/>
              </w:rPr>
              <w:t>3.3.2 Limitations on presidential power and why this varies between</w:t>
            </w:r>
          </w:p>
          <w:p w14:paraId="27E95F7A" w14:textId="77777777" w:rsidR="009A145A" w:rsidRPr="009A145A" w:rsidRDefault="009A145A" w:rsidP="009A14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9A145A">
              <w:rPr>
                <w:rFonts w:cstheme="minorHAnsi"/>
                <w:i/>
                <w:iCs/>
                <w:sz w:val="24"/>
                <w:szCs w:val="24"/>
              </w:rPr>
              <w:t>presidents:</w:t>
            </w:r>
          </w:p>
          <w:p w14:paraId="3F0087CA" w14:textId="3C36ED08" w:rsidR="009A145A" w:rsidRPr="009A145A" w:rsidRDefault="009A145A" w:rsidP="009A145A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145A">
              <w:rPr>
                <w:rFonts w:cstheme="minorHAnsi"/>
                <w:sz w:val="24"/>
                <w:szCs w:val="24"/>
              </w:rPr>
              <w:t>changing nature of power over their term in office</w:t>
            </w:r>
          </w:p>
          <w:p w14:paraId="12661A44" w14:textId="2AA97322" w:rsidR="009A145A" w:rsidRPr="009A145A" w:rsidRDefault="009A145A" w:rsidP="009A145A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145A">
              <w:rPr>
                <w:rFonts w:cstheme="minorHAnsi"/>
                <w:sz w:val="24"/>
                <w:szCs w:val="24"/>
              </w:rPr>
              <w:t>Congress, the Supreme Court and the Constitution</w:t>
            </w:r>
          </w:p>
          <w:p w14:paraId="22260888" w14:textId="7BAED590" w:rsidR="009A145A" w:rsidRPr="009A145A" w:rsidRDefault="009A145A" w:rsidP="009A145A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145A">
              <w:rPr>
                <w:rFonts w:cstheme="minorHAnsi"/>
                <w:sz w:val="24"/>
                <w:szCs w:val="24"/>
              </w:rPr>
              <w:t>the election cycle and divided government.</w:t>
            </w:r>
            <w:r w:rsidRPr="009A145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1442869" w14:textId="578A1EEC" w:rsidR="005C1195" w:rsidRPr="00AC44A9" w:rsidRDefault="009A145A" w:rsidP="00AC44A9">
            <w:p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 w:rsidRPr="00AC44A9">
              <w:rPr>
                <w:rFonts w:cstheme="minorHAnsi"/>
                <w:sz w:val="24"/>
                <w:szCs w:val="24"/>
              </w:rPr>
              <w:t>The significance of these limitations with reference to presidents</w:t>
            </w:r>
            <w:r w:rsidRPr="00AC44A9">
              <w:rPr>
                <w:rFonts w:cstheme="minorHAnsi"/>
                <w:sz w:val="24"/>
                <w:szCs w:val="24"/>
              </w:rPr>
              <w:t xml:space="preserve"> </w:t>
            </w:r>
            <w:r w:rsidRPr="00AC44A9">
              <w:rPr>
                <w:rFonts w:cstheme="minorHAnsi"/>
                <w:sz w:val="24"/>
                <w:szCs w:val="24"/>
              </w:rPr>
              <w:t>since 1992.</w:t>
            </w:r>
          </w:p>
        </w:tc>
        <w:tc>
          <w:tcPr>
            <w:tcW w:w="708" w:type="dxa"/>
          </w:tcPr>
          <w:p w14:paraId="3ECF22EE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7BD5AF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8C17084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68287E90" w14:textId="77777777" w:rsidTr="005C1195">
        <w:trPr>
          <w:trHeight w:val="334"/>
        </w:trPr>
        <w:tc>
          <w:tcPr>
            <w:tcW w:w="8359" w:type="dxa"/>
          </w:tcPr>
          <w:p w14:paraId="17350204" w14:textId="77777777" w:rsidR="00AC44A9" w:rsidRPr="00AC44A9" w:rsidRDefault="00AC44A9" w:rsidP="00AC44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C44A9">
              <w:rPr>
                <w:rFonts w:cstheme="minorHAnsi"/>
                <w:b/>
                <w:bCs/>
                <w:sz w:val="24"/>
                <w:szCs w:val="24"/>
              </w:rPr>
              <w:t>3.4 Interpretations and debates of the US presidency.</w:t>
            </w:r>
          </w:p>
          <w:p w14:paraId="679B0176" w14:textId="1D8A732D" w:rsidR="00AC44A9" w:rsidRPr="00AC44A9" w:rsidRDefault="00AC44A9" w:rsidP="00AC44A9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44A9">
              <w:rPr>
                <w:rFonts w:cstheme="minorHAnsi"/>
                <w:sz w:val="24"/>
                <w:szCs w:val="24"/>
              </w:rPr>
              <w:t>How effectively they have achieved their aims.</w:t>
            </w:r>
          </w:p>
          <w:p w14:paraId="4093EA94" w14:textId="1C65084C" w:rsidR="00AC44A9" w:rsidRPr="00AC44A9" w:rsidRDefault="00AC44A9" w:rsidP="00AC44A9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44A9">
              <w:rPr>
                <w:rFonts w:cstheme="minorHAnsi"/>
                <w:sz w:val="24"/>
                <w:szCs w:val="24"/>
              </w:rPr>
              <w:t>The imperial presidency.</w:t>
            </w:r>
          </w:p>
          <w:p w14:paraId="059AFA06" w14:textId="51A62DEF" w:rsidR="00AC44A9" w:rsidRPr="00AC44A9" w:rsidRDefault="00AC44A9" w:rsidP="00AC44A9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44A9">
              <w:rPr>
                <w:rFonts w:cstheme="minorHAnsi"/>
                <w:sz w:val="24"/>
                <w:szCs w:val="24"/>
              </w:rPr>
              <w:t>The extent of presidential accountability to Congress.</w:t>
            </w:r>
          </w:p>
          <w:p w14:paraId="783550F5" w14:textId="26D43EEB" w:rsidR="00AC44A9" w:rsidRPr="00AC44A9" w:rsidRDefault="00AC44A9" w:rsidP="00AC44A9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C44A9">
              <w:rPr>
                <w:rFonts w:cstheme="minorHAnsi"/>
                <w:sz w:val="24"/>
                <w:szCs w:val="24"/>
              </w:rPr>
              <w:t>The role and power of the president in foreign policy.</w:t>
            </w:r>
          </w:p>
          <w:p w14:paraId="4F73B3C9" w14:textId="3AF5867E" w:rsidR="005C1195" w:rsidRPr="00AC44A9" w:rsidRDefault="00AC44A9" w:rsidP="00AC44A9">
            <w:p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 w:rsidRPr="00AC44A9">
              <w:rPr>
                <w:rFonts w:cstheme="minorHAnsi"/>
                <w:sz w:val="24"/>
                <w:szCs w:val="24"/>
              </w:rPr>
              <w:t>With reference to presidents since 1992.</w:t>
            </w:r>
          </w:p>
        </w:tc>
        <w:tc>
          <w:tcPr>
            <w:tcW w:w="708" w:type="dxa"/>
          </w:tcPr>
          <w:p w14:paraId="24C50721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AF400D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1F38FC01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06C6CA11" w14:textId="77777777" w:rsidTr="005C1195">
        <w:trPr>
          <w:trHeight w:val="334"/>
        </w:trPr>
        <w:tc>
          <w:tcPr>
            <w:tcW w:w="8359" w:type="dxa"/>
          </w:tcPr>
          <w:p w14:paraId="40D22319" w14:textId="77777777" w:rsidR="005B0E8A" w:rsidRPr="005B0E8A" w:rsidRDefault="005B0E8A" w:rsidP="005B0E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B0E8A">
              <w:rPr>
                <w:rFonts w:cstheme="minorHAnsi"/>
                <w:b/>
                <w:bCs/>
                <w:sz w:val="24"/>
                <w:szCs w:val="24"/>
              </w:rPr>
              <w:t>4.1 The nature and role of the Supreme Court.</w:t>
            </w:r>
          </w:p>
          <w:p w14:paraId="5899443B" w14:textId="72A02FC2" w:rsidR="005B0E8A" w:rsidRPr="005B0E8A" w:rsidRDefault="005B0E8A" w:rsidP="005B0E8A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B0E8A">
              <w:rPr>
                <w:rFonts w:cstheme="minorHAnsi"/>
                <w:sz w:val="24"/>
                <w:szCs w:val="24"/>
              </w:rPr>
              <w:t>The US Constitution.</w:t>
            </w:r>
          </w:p>
          <w:p w14:paraId="0ADB7696" w14:textId="0AA1E0D3" w:rsidR="005B0E8A" w:rsidRPr="005B0E8A" w:rsidRDefault="005B0E8A" w:rsidP="005B0E8A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B0E8A">
              <w:rPr>
                <w:rFonts w:cstheme="minorHAnsi"/>
                <w:sz w:val="24"/>
                <w:szCs w:val="24"/>
              </w:rPr>
              <w:t>The independent nature of the Supreme Court.</w:t>
            </w:r>
          </w:p>
          <w:p w14:paraId="748C5019" w14:textId="0AED00DC" w:rsidR="005C1195" w:rsidRPr="005B0E8A" w:rsidRDefault="005B0E8A" w:rsidP="005B0E8A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B0E8A">
              <w:rPr>
                <w:rFonts w:cstheme="minorHAnsi"/>
                <w:sz w:val="24"/>
                <w:szCs w:val="24"/>
              </w:rPr>
              <w:t>The judicial review process (Marbury vs Madison 1803 and</w:t>
            </w:r>
            <w:r w:rsidRPr="005B0E8A">
              <w:rPr>
                <w:rFonts w:cstheme="minorHAnsi"/>
                <w:sz w:val="24"/>
                <w:szCs w:val="24"/>
              </w:rPr>
              <w:t xml:space="preserve"> </w:t>
            </w:r>
            <w:r w:rsidRPr="005B0E8A">
              <w:rPr>
                <w:rFonts w:cstheme="minorHAnsi"/>
                <w:sz w:val="24"/>
                <w:szCs w:val="24"/>
              </w:rPr>
              <w:t>Fletcher vs Peck 1810).</w:t>
            </w:r>
          </w:p>
        </w:tc>
        <w:tc>
          <w:tcPr>
            <w:tcW w:w="708" w:type="dxa"/>
          </w:tcPr>
          <w:p w14:paraId="45E9BD9A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1B93CA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40173DD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69C89BCB" w14:textId="77777777" w:rsidTr="005C1195">
        <w:trPr>
          <w:trHeight w:val="334"/>
        </w:trPr>
        <w:tc>
          <w:tcPr>
            <w:tcW w:w="8359" w:type="dxa"/>
          </w:tcPr>
          <w:p w14:paraId="10011209" w14:textId="77777777" w:rsidR="00A709F0" w:rsidRPr="00A709F0" w:rsidRDefault="00A709F0" w:rsidP="00A709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A709F0">
              <w:rPr>
                <w:rFonts w:cstheme="minorHAnsi"/>
                <w:b/>
                <w:bCs/>
                <w:kern w:val="0"/>
                <w:sz w:val="24"/>
                <w:szCs w:val="24"/>
              </w:rPr>
              <w:t>4.2 The appointment process for the Supreme Court.</w:t>
            </w:r>
          </w:p>
          <w:p w14:paraId="141DB039" w14:textId="5417A418" w:rsidR="00A709F0" w:rsidRPr="00A709F0" w:rsidRDefault="00A709F0" w:rsidP="00A709F0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A709F0">
              <w:rPr>
                <w:rFonts w:cstheme="minorHAnsi"/>
                <w:kern w:val="0"/>
                <w:sz w:val="24"/>
                <w:szCs w:val="24"/>
              </w:rPr>
              <w:t>Strengths and weaknesses of the process.</w:t>
            </w:r>
          </w:p>
          <w:p w14:paraId="51FE4316" w14:textId="7DB7A357" w:rsidR="00A709F0" w:rsidRPr="00A709F0" w:rsidRDefault="00A709F0" w:rsidP="00A709F0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A709F0">
              <w:rPr>
                <w:rFonts w:cstheme="minorHAnsi"/>
                <w:kern w:val="0"/>
                <w:sz w:val="24"/>
                <w:szCs w:val="24"/>
              </w:rPr>
              <w:t>Factors influencing the president’s choice of nominee.</w:t>
            </w:r>
          </w:p>
          <w:p w14:paraId="1342AD6B" w14:textId="62C9C7C9" w:rsidR="005C1195" w:rsidRPr="00A709F0" w:rsidRDefault="00A709F0" w:rsidP="00A709F0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709F0">
              <w:rPr>
                <w:rFonts w:cstheme="minorHAnsi"/>
                <w:kern w:val="0"/>
                <w:sz w:val="24"/>
                <w:szCs w:val="24"/>
              </w:rPr>
              <w:t>The current composition and ideological balance of the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A709F0">
              <w:rPr>
                <w:rFonts w:cstheme="minorHAnsi"/>
                <w:kern w:val="0"/>
                <w:sz w:val="24"/>
                <w:szCs w:val="24"/>
              </w:rPr>
              <w:t>Court.</w:t>
            </w:r>
          </w:p>
        </w:tc>
        <w:tc>
          <w:tcPr>
            <w:tcW w:w="708" w:type="dxa"/>
          </w:tcPr>
          <w:p w14:paraId="0003A10A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45B4D5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5B370BB2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96492" w:rsidRPr="005C1195" w14:paraId="0BBDB4F6" w14:textId="77777777" w:rsidTr="005C1195">
        <w:trPr>
          <w:trHeight w:val="334"/>
        </w:trPr>
        <w:tc>
          <w:tcPr>
            <w:tcW w:w="8359" w:type="dxa"/>
          </w:tcPr>
          <w:p w14:paraId="24787209" w14:textId="77777777" w:rsidR="0033776D" w:rsidRPr="0033776D" w:rsidRDefault="0033776D" w:rsidP="003377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33776D">
              <w:rPr>
                <w:rFonts w:cstheme="minorHAnsi"/>
                <w:b/>
                <w:bCs/>
                <w:kern w:val="0"/>
                <w:sz w:val="24"/>
                <w:szCs w:val="24"/>
              </w:rPr>
              <w:t>4.3 The Supreme Court and public policy.</w:t>
            </w:r>
          </w:p>
          <w:p w14:paraId="65A36B26" w14:textId="2909B2A2" w:rsidR="0033776D" w:rsidRPr="0033776D" w:rsidRDefault="0033776D" w:rsidP="0033776D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33776D">
              <w:rPr>
                <w:rFonts w:cstheme="minorHAnsi"/>
                <w:kern w:val="0"/>
                <w:sz w:val="24"/>
                <w:szCs w:val="24"/>
              </w:rPr>
              <w:t>The impact of the Supreme Court on public policy in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33776D">
              <w:rPr>
                <w:rFonts w:cstheme="minorHAnsi"/>
                <w:kern w:val="0"/>
                <w:sz w:val="24"/>
                <w:szCs w:val="24"/>
              </w:rPr>
              <w:t>the US, with a range of examples, including examples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33776D">
              <w:rPr>
                <w:rFonts w:cstheme="minorHAnsi"/>
                <w:kern w:val="0"/>
                <w:sz w:val="24"/>
                <w:szCs w:val="24"/>
              </w:rPr>
              <w:t>post-2005.</w:t>
            </w:r>
          </w:p>
          <w:p w14:paraId="45C41C5C" w14:textId="6DA720FA" w:rsidR="00596492" w:rsidRPr="0033776D" w:rsidRDefault="0033776D" w:rsidP="0033776D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33776D">
              <w:rPr>
                <w:rFonts w:cstheme="minorHAnsi"/>
                <w:kern w:val="0"/>
                <w:sz w:val="24"/>
                <w:szCs w:val="24"/>
              </w:rPr>
              <w:t>Political significance debate: the role of judicial activism and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33776D">
              <w:rPr>
                <w:rFonts w:cstheme="minorHAnsi"/>
                <w:kern w:val="0"/>
                <w:sz w:val="24"/>
                <w:szCs w:val="24"/>
              </w:rPr>
              <w:t>judicial restraint and criticisms of each.</w:t>
            </w:r>
          </w:p>
        </w:tc>
        <w:tc>
          <w:tcPr>
            <w:tcW w:w="708" w:type="dxa"/>
          </w:tcPr>
          <w:p w14:paraId="0F80CB38" w14:textId="77777777" w:rsidR="00596492" w:rsidRPr="000103FD" w:rsidRDefault="00596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00D5FE" w14:textId="77777777" w:rsidR="00596492" w:rsidRPr="005C1195" w:rsidRDefault="00596492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A1E6962" w14:textId="77777777" w:rsidR="00596492" w:rsidRPr="005C1195" w:rsidRDefault="00596492">
            <w:pPr>
              <w:rPr>
                <w:sz w:val="24"/>
                <w:szCs w:val="24"/>
              </w:rPr>
            </w:pPr>
          </w:p>
        </w:tc>
      </w:tr>
      <w:tr w:rsidR="00596492" w:rsidRPr="005C1195" w14:paraId="64A30C6C" w14:textId="77777777" w:rsidTr="005C1195">
        <w:trPr>
          <w:trHeight w:val="334"/>
        </w:trPr>
        <w:tc>
          <w:tcPr>
            <w:tcW w:w="8359" w:type="dxa"/>
          </w:tcPr>
          <w:p w14:paraId="1B99DCA7" w14:textId="77777777" w:rsidR="00FC6747" w:rsidRPr="00FC6747" w:rsidRDefault="00FC6747" w:rsidP="00FC674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FC6747">
              <w:rPr>
                <w:rFonts w:cstheme="minorHAnsi"/>
                <w:b/>
                <w:bCs/>
                <w:kern w:val="0"/>
                <w:sz w:val="24"/>
                <w:szCs w:val="24"/>
              </w:rPr>
              <w:t>4.4 The protection of civil liberties and rights in the US today.</w:t>
            </w:r>
          </w:p>
          <w:p w14:paraId="07D40B7A" w14:textId="1ED58067" w:rsidR="00596492" w:rsidRPr="00FC6747" w:rsidRDefault="00FC6747" w:rsidP="00FC6747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FC6747">
              <w:rPr>
                <w:rFonts w:cstheme="minorHAnsi"/>
                <w:kern w:val="0"/>
                <w:sz w:val="24"/>
                <w:szCs w:val="24"/>
              </w:rPr>
              <w:t>Rights protected by the Constitution, by the Bill of Rights, by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C6747">
              <w:rPr>
                <w:rFonts w:cstheme="minorHAnsi"/>
                <w:kern w:val="0"/>
                <w:sz w:val="24"/>
                <w:szCs w:val="24"/>
              </w:rPr>
              <w:t>subsequent constitutional amendments and by rulings of the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C6747">
              <w:rPr>
                <w:rFonts w:cstheme="minorHAnsi"/>
                <w:kern w:val="0"/>
                <w:sz w:val="24"/>
                <w:szCs w:val="24"/>
              </w:rPr>
              <w:t>Supreme Court.</w:t>
            </w:r>
          </w:p>
        </w:tc>
        <w:tc>
          <w:tcPr>
            <w:tcW w:w="708" w:type="dxa"/>
          </w:tcPr>
          <w:p w14:paraId="6CC8ED15" w14:textId="77777777" w:rsidR="00596492" w:rsidRPr="000103FD" w:rsidRDefault="00596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3C2D72" w14:textId="77777777" w:rsidR="00596492" w:rsidRPr="005C1195" w:rsidRDefault="00596492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66A86121" w14:textId="77777777" w:rsidR="00596492" w:rsidRPr="005C1195" w:rsidRDefault="00596492">
            <w:pPr>
              <w:rPr>
                <w:sz w:val="24"/>
                <w:szCs w:val="24"/>
              </w:rPr>
            </w:pPr>
          </w:p>
        </w:tc>
      </w:tr>
      <w:tr w:rsidR="004B7BA7" w:rsidRPr="005C1195" w14:paraId="31133C85" w14:textId="77777777" w:rsidTr="005C1195">
        <w:trPr>
          <w:trHeight w:val="334"/>
        </w:trPr>
        <w:tc>
          <w:tcPr>
            <w:tcW w:w="8359" w:type="dxa"/>
          </w:tcPr>
          <w:p w14:paraId="35C192BD" w14:textId="79CC9FBA" w:rsidR="004B7BA7" w:rsidRPr="004B7BA7" w:rsidRDefault="004B7BA7" w:rsidP="004B7BA7">
            <w:pPr>
              <w:pStyle w:val="ListParagraph"/>
              <w:numPr>
                <w:ilvl w:val="1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4B7BA7">
              <w:rPr>
                <w:rFonts w:cstheme="minorHAnsi"/>
                <w:b/>
                <w:bCs/>
                <w:kern w:val="0"/>
                <w:sz w:val="24"/>
                <w:szCs w:val="24"/>
              </w:rPr>
              <w:t>Race and rights in contemporary US politics.</w:t>
            </w:r>
          </w:p>
          <w:p w14:paraId="060C13AA" w14:textId="77777777" w:rsidR="004B7BA7" w:rsidRPr="004B7BA7" w:rsidRDefault="004B7BA7" w:rsidP="004B7BA7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4B7BA7">
              <w:rPr>
                <w:rFonts w:cstheme="minorHAnsi"/>
                <w:kern w:val="0"/>
                <w:sz w:val="24"/>
                <w:szCs w:val="24"/>
              </w:rPr>
              <w:t>The methods, influence and effectiveness of racial rights</w:t>
            </w:r>
            <w:r w:rsidRPr="004B7BA7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4B7BA7">
              <w:rPr>
                <w:rFonts w:cstheme="minorHAnsi"/>
                <w:kern w:val="0"/>
                <w:sz w:val="24"/>
                <w:szCs w:val="24"/>
              </w:rPr>
              <w:t>campaigns and the impact on current domestic policy:</w:t>
            </w:r>
          </w:p>
          <w:p w14:paraId="3FEC042D" w14:textId="1FC28F9C" w:rsidR="004B7BA7" w:rsidRPr="004B7BA7" w:rsidRDefault="004B7BA7" w:rsidP="004B7BA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4B7BA7">
              <w:rPr>
                <w:rFonts w:cstheme="minorHAnsi"/>
                <w:kern w:val="0"/>
                <w:sz w:val="24"/>
                <w:szCs w:val="24"/>
              </w:rPr>
              <w:t>voting rights, affirmative action and representation.</w:t>
            </w:r>
          </w:p>
        </w:tc>
        <w:tc>
          <w:tcPr>
            <w:tcW w:w="708" w:type="dxa"/>
          </w:tcPr>
          <w:p w14:paraId="5C68F602" w14:textId="77777777" w:rsidR="004B7BA7" w:rsidRPr="000103FD" w:rsidRDefault="004B7B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B28564" w14:textId="77777777" w:rsidR="004B7BA7" w:rsidRPr="005C1195" w:rsidRDefault="004B7BA7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78B41EEC" w14:textId="77777777" w:rsidR="004B7BA7" w:rsidRPr="005C1195" w:rsidRDefault="004B7BA7">
            <w:pPr>
              <w:rPr>
                <w:sz w:val="24"/>
                <w:szCs w:val="24"/>
              </w:rPr>
            </w:pPr>
          </w:p>
        </w:tc>
      </w:tr>
      <w:tr w:rsidR="004B7BA7" w:rsidRPr="005C1195" w14:paraId="0FAA3A75" w14:textId="77777777" w:rsidTr="005C1195">
        <w:trPr>
          <w:trHeight w:val="334"/>
        </w:trPr>
        <w:tc>
          <w:tcPr>
            <w:tcW w:w="8359" w:type="dxa"/>
          </w:tcPr>
          <w:p w14:paraId="275B5FCE" w14:textId="57EBEF4E" w:rsidR="00CA5947" w:rsidRPr="00CA5947" w:rsidRDefault="00CA5947" w:rsidP="00CA594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CA5947">
              <w:rPr>
                <w:rFonts w:cstheme="minorHAnsi"/>
                <w:b/>
                <w:bCs/>
                <w:kern w:val="0"/>
                <w:sz w:val="24"/>
                <w:szCs w:val="24"/>
              </w:rPr>
              <w:t>4.6 Interpretations and debates of the US Supreme Court and civil</w:t>
            </w:r>
            <w:r w:rsidR="00F22021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A5947">
              <w:rPr>
                <w:rFonts w:cstheme="minorHAnsi"/>
                <w:b/>
                <w:bCs/>
                <w:kern w:val="0"/>
                <w:sz w:val="24"/>
                <w:szCs w:val="24"/>
              </w:rPr>
              <w:t>rights.</w:t>
            </w:r>
          </w:p>
          <w:p w14:paraId="57022915" w14:textId="77777777" w:rsidR="00CA5947" w:rsidRDefault="00CA5947" w:rsidP="00CA5947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A5947">
              <w:rPr>
                <w:rFonts w:cstheme="minorHAnsi"/>
                <w:kern w:val="0"/>
                <w:sz w:val="24"/>
                <w:szCs w:val="24"/>
              </w:rPr>
              <w:t>The political versus judicial nature of the Supreme Court.</w:t>
            </w:r>
          </w:p>
          <w:p w14:paraId="524F827E" w14:textId="77777777" w:rsidR="00CA5947" w:rsidRDefault="00CA5947" w:rsidP="00CA5947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A5947">
              <w:rPr>
                <w:rFonts w:cstheme="minorHAnsi"/>
                <w:kern w:val="0"/>
                <w:sz w:val="24"/>
                <w:szCs w:val="24"/>
              </w:rPr>
              <w:t>Living Constitution ideology as against originalism.</w:t>
            </w:r>
          </w:p>
          <w:p w14:paraId="2C6CF2FD" w14:textId="77777777" w:rsidR="00CA5947" w:rsidRDefault="00CA5947" w:rsidP="00CA5947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A5947">
              <w:rPr>
                <w:rFonts w:cstheme="minorHAnsi"/>
                <w:kern w:val="0"/>
                <w:sz w:val="24"/>
                <w:szCs w:val="24"/>
              </w:rPr>
              <w:t>How effectively civil and constitutional rights have been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A5947">
              <w:rPr>
                <w:rFonts w:cstheme="minorHAnsi"/>
                <w:kern w:val="0"/>
                <w:sz w:val="24"/>
                <w:szCs w:val="24"/>
              </w:rPr>
              <w:t>upheld by the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A5947">
              <w:rPr>
                <w:rFonts w:cstheme="minorHAnsi"/>
                <w:kern w:val="0"/>
                <w:sz w:val="24"/>
                <w:szCs w:val="24"/>
              </w:rPr>
              <w:t>Supreme Court and the effectiveness of this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A5947">
              <w:rPr>
                <w:rFonts w:cstheme="minorHAnsi"/>
                <w:kern w:val="0"/>
                <w:sz w:val="24"/>
                <w:szCs w:val="24"/>
              </w:rPr>
              <w:t>protection.</w:t>
            </w:r>
          </w:p>
          <w:p w14:paraId="2FB9C0C2" w14:textId="77777777" w:rsidR="00CA5947" w:rsidRDefault="00CA5947" w:rsidP="00CA5947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A5947">
              <w:rPr>
                <w:rFonts w:cstheme="minorHAnsi"/>
                <w:kern w:val="0"/>
                <w:sz w:val="24"/>
                <w:szCs w:val="24"/>
              </w:rPr>
              <w:t>The extent of their powers and the effectiveness of checks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A5947">
              <w:rPr>
                <w:rFonts w:cstheme="minorHAnsi"/>
                <w:kern w:val="0"/>
                <w:sz w:val="24"/>
                <w:szCs w:val="24"/>
              </w:rPr>
              <w:t>and balances.</w:t>
            </w:r>
          </w:p>
          <w:p w14:paraId="4A058CAA" w14:textId="1553F8BC" w:rsidR="004B7BA7" w:rsidRPr="00CA5947" w:rsidRDefault="00CA5947" w:rsidP="00CA5947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A5947">
              <w:rPr>
                <w:rFonts w:cstheme="minorHAnsi"/>
                <w:kern w:val="0"/>
                <w:sz w:val="24"/>
                <w:szCs w:val="24"/>
              </w:rPr>
              <w:lastRenderedPageBreak/>
              <w:t>The successes and failures of measures to promote equality,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A5947">
              <w:rPr>
                <w:rFonts w:cstheme="minorHAnsi"/>
                <w:kern w:val="0"/>
                <w:sz w:val="24"/>
                <w:szCs w:val="24"/>
              </w:rPr>
              <w:t>including affirmative action and immigration reform.</w:t>
            </w:r>
          </w:p>
        </w:tc>
        <w:tc>
          <w:tcPr>
            <w:tcW w:w="708" w:type="dxa"/>
          </w:tcPr>
          <w:p w14:paraId="51F22123" w14:textId="77777777" w:rsidR="004B7BA7" w:rsidRPr="000103FD" w:rsidRDefault="004B7B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EE0B37" w14:textId="77777777" w:rsidR="004B7BA7" w:rsidRPr="005C1195" w:rsidRDefault="004B7BA7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57310C1B" w14:textId="77777777" w:rsidR="004B7BA7" w:rsidRPr="005C1195" w:rsidRDefault="004B7BA7">
            <w:pPr>
              <w:rPr>
                <w:sz w:val="24"/>
                <w:szCs w:val="24"/>
              </w:rPr>
            </w:pPr>
          </w:p>
        </w:tc>
      </w:tr>
      <w:tr w:rsidR="004B7BA7" w:rsidRPr="005C1195" w14:paraId="04AB8CAC" w14:textId="77777777" w:rsidTr="005C1195">
        <w:trPr>
          <w:trHeight w:val="334"/>
        </w:trPr>
        <w:tc>
          <w:tcPr>
            <w:tcW w:w="8359" w:type="dxa"/>
          </w:tcPr>
          <w:p w14:paraId="003919CF" w14:textId="77777777" w:rsidR="00E82574" w:rsidRPr="00E82574" w:rsidRDefault="00E82574" w:rsidP="00E825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E82574">
              <w:rPr>
                <w:rFonts w:cstheme="minorHAnsi"/>
                <w:b/>
                <w:bCs/>
                <w:kern w:val="0"/>
                <w:sz w:val="24"/>
                <w:szCs w:val="24"/>
              </w:rPr>
              <w:t>5.1 Electoral systems in the USA.</w:t>
            </w:r>
          </w:p>
          <w:p w14:paraId="299FC236" w14:textId="77777777" w:rsidR="00E82574" w:rsidRPr="00E82574" w:rsidRDefault="00E82574" w:rsidP="00E825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kern w:val="0"/>
                <w:sz w:val="24"/>
                <w:szCs w:val="24"/>
              </w:rPr>
            </w:pPr>
            <w:r w:rsidRPr="00E82574">
              <w:rPr>
                <w:rFonts w:cstheme="minorHAnsi"/>
                <w:i/>
                <w:iCs/>
                <w:kern w:val="0"/>
                <w:sz w:val="24"/>
                <w:szCs w:val="24"/>
              </w:rPr>
              <w:t>5.1.1 Presidential elections and their significance.</w:t>
            </w:r>
          </w:p>
          <w:p w14:paraId="728A271F" w14:textId="77777777" w:rsidR="00E82574" w:rsidRDefault="00E82574" w:rsidP="00E82574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E82574">
              <w:rPr>
                <w:rFonts w:cstheme="minorHAnsi"/>
                <w:kern w:val="0"/>
                <w:sz w:val="24"/>
                <w:szCs w:val="24"/>
              </w:rPr>
              <w:t>The main processes to elect a US president, including the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82574">
              <w:rPr>
                <w:rFonts w:cstheme="minorHAnsi"/>
                <w:kern w:val="0"/>
                <w:sz w:val="24"/>
                <w:szCs w:val="24"/>
              </w:rPr>
              <w:t>constitutional requirements, the invisible primary, primaries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82574">
              <w:rPr>
                <w:rFonts w:cstheme="minorHAnsi"/>
                <w:kern w:val="0"/>
                <w:sz w:val="24"/>
                <w:szCs w:val="24"/>
              </w:rPr>
              <w:t>and caucuses, the role of National Party Conventions and the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82574">
              <w:rPr>
                <w:rFonts w:cstheme="minorHAnsi"/>
                <w:kern w:val="0"/>
                <w:sz w:val="24"/>
                <w:szCs w:val="24"/>
              </w:rPr>
              <w:t>electoral college, and the resulting party system.</w:t>
            </w:r>
          </w:p>
          <w:p w14:paraId="21ECC740" w14:textId="06AE9C63" w:rsidR="00E82574" w:rsidRPr="00E82574" w:rsidRDefault="00E82574" w:rsidP="00E82574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E82574">
              <w:rPr>
                <w:rFonts w:cstheme="minorHAnsi"/>
                <w:kern w:val="0"/>
                <w:sz w:val="24"/>
                <w:szCs w:val="24"/>
              </w:rPr>
              <w:t>The importance of incumbency on a president seeking 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82574">
              <w:rPr>
                <w:rFonts w:cstheme="minorHAnsi"/>
                <w:kern w:val="0"/>
                <w:sz w:val="24"/>
                <w:szCs w:val="24"/>
              </w:rPr>
              <w:t>second term.</w:t>
            </w:r>
          </w:p>
          <w:p w14:paraId="13A4949B" w14:textId="77777777" w:rsidR="00E82574" w:rsidRPr="00E82574" w:rsidRDefault="00E82574" w:rsidP="00E8257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kern w:val="0"/>
                <w:sz w:val="24"/>
                <w:szCs w:val="24"/>
              </w:rPr>
            </w:pPr>
            <w:r w:rsidRPr="00E82574">
              <w:rPr>
                <w:rFonts w:cstheme="minorHAnsi"/>
                <w:i/>
                <w:iCs/>
                <w:kern w:val="0"/>
                <w:sz w:val="24"/>
                <w:szCs w:val="24"/>
              </w:rPr>
              <w:t>5.1.2 Campaign finance.</w:t>
            </w:r>
          </w:p>
          <w:p w14:paraId="10915B65" w14:textId="0B80B46C" w:rsidR="004B7BA7" w:rsidRPr="00E82574" w:rsidRDefault="00E82574" w:rsidP="00E82574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E82574">
              <w:rPr>
                <w:rFonts w:cstheme="minorHAnsi"/>
                <w:kern w:val="0"/>
                <w:sz w:val="24"/>
                <w:szCs w:val="24"/>
              </w:rPr>
              <w:t>The role of campaign finance and the current legislation on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82574">
              <w:rPr>
                <w:rFonts w:cstheme="minorHAnsi"/>
                <w:kern w:val="0"/>
                <w:sz w:val="24"/>
                <w:szCs w:val="24"/>
              </w:rPr>
              <w:t>campaign finance, including McCain-Feingold reforms 2002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82574">
              <w:rPr>
                <w:rFonts w:cstheme="minorHAnsi"/>
                <w:kern w:val="0"/>
                <w:sz w:val="24"/>
                <w:szCs w:val="24"/>
              </w:rPr>
              <w:t>and Citizens United vs FEC 2010.</w:t>
            </w:r>
          </w:p>
        </w:tc>
        <w:tc>
          <w:tcPr>
            <w:tcW w:w="708" w:type="dxa"/>
          </w:tcPr>
          <w:p w14:paraId="336BF0B5" w14:textId="77777777" w:rsidR="004B7BA7" w:rsidRPr="000103FD" w:rsidRDefault="004B7B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EFE2060" w14:textId="77777777" w:rsidR="004B7BA7" w:rsidRPr="005C1195" w:rsidRDefault="004B7BA7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062CEDCD" w14:textId="77777777" w:rsidR="004B7BA7" w:rsidRPr="005C1195" w:rsidRDefault="004B7BA7">
            <w:pPr>
              <w:rPr>
                <w:sz w:val="24"/>
                <w:szCs w:val="24"/>
              </w:rPr>
            </w:pPr>
          </w:p>
        </w:tc>
      </w:tr>
      <w:tr w:rsidR="004B7BA7" w:rsidRPr="005C1195" w14:paraId="571A4934" w14:textId="77777777" w:rsidTr="005C1195">
        <w:trPr>
          <w:trHeight w:val="334"/>
        </w:trPr>
        <w:tc>
          <w:tcPr>
            <w:tcW w:w="8359" w:type="dxa"/>
          </w:tcPr>
          <w:p w14:paraId="2685AE33" w14:textId="2DB12CA1" w:rsidR="00AC0903" w:rsidRPr="00AC0903" w:rsidRDefault="00AC0903" w:rsidP="00AC09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b/>
                <w:bCs/>
                <w:kern w:val="0"/>
                <w:sz w:val="24"/>
                <w:szCs w:val="24"/>
              </w:rPr>
              <w:t>5.2 The key ideas and principles of the Democratic and Republican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AC0903">
              <w:rPr>
                <w:rFonts w:cstheme="minorHAnsi"/>
                <w:b/>
                <w:bCs/>
                <w:kern w:val="0"/>
                <w:sz w:val="24"/>
                <w:szCs w:val="24"/>
              </w:rPr>
              <w:t>parties.</w:t>
            </w:r>
          </w:p>
          <w:p w14:paraId="3EB20B90" w14:textId="418B4223" w:rsidR="00AC0903" w:rsidRPr="00AC0903" w:rsidRDefault="00AC0903" w:rsidP="00AC09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i/>
                <w:iCs/>
                <w:kern w:val="0"/>
                <w:sz w:val="24"/>
                <w:szCs w:val="24"/>
              </w:rPr>
              <w:t>5.2.1 The distribution of power and changing significance of the</w:t>
            </w:r>
            <w:r>
              <w:rPr>
                <w:rFonts w:cstheme="minorHAnsi"/>
                <w:i/>
                <w:iCs/>
                <w:kern w:val="0"/>
                <w:sz w:val="24"/>
                <w:szCs w:val="24"/>
              </w:rPr>
              <w:t xml:space="preserve"> </w:t>
            </w:r>
            <w:r w:rsidRPr="00AC0903">
              <w:rPr>
                <w:rFonts w:cstheme="minorHAnsi"/>
                <w:i/>
                <w:iCs/>
                <w:kern w:val="0"/>
                <w:sz w:val="24"/>
                <w:szCs w:val="24"/>
              </w:rPr>
              <w:t>parties:</w:t>
            </w:r>
          </w:p>
          <w:p w14:paraId="4F726476" w14:textId="77777777" w:rsidR="00AC0903" w:rsidRPr="00AC0903" w:rsidRDefault="00AC0903" w:rsidP="00AC09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kern w:val="0"/>
                <w:sz w:val="24"/>
                <w:szCs w:val="24"/>
              </w:rPr>
              <w:t>Democrats</w:t>
            </w:r>
          </w:p>
          <w:p w14:paraId="020647BC" w14:textId="77777777" w:rsidR="00AC0903" w:rsidRDefault="00AC0903" w:rsidP="00AC0903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kern w:val="0"/>
                <w:sz w:val="24"/>
                <w:szCs w:val="24"/>
              </w:rPr>
              <w:t>progressive attitude on social and moral issues, including</w:t>
            </w:r>
            <w:r w:rsidRPr="00AC0903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proofErr w:type="gramStart"/>
            <w:r w:rsidRPr="00AC0903">
              <w:rPr>
                <w:rFonts w:cstheme="minorHAnsi"/>
                <w:kern w:val="0"/>
                <w:sz w:val="24"/>
                <w:szCs w:val="24"/>
              </w:rPr>
              <w:t>crime</w:t>
            </w:r>
            <w:proofErr w:type="gramEnd"/>
          </w:p>
          <w:p w14:paraId="296573B9" w14:textId="77777777" w:rsidR="00AC0903" w:rsidRDefault="00AC0903" w:rsidP="00AC0903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kern w:val="0"/>
                <w:sz w:val="24"/>
                <w:szCs w:val="24"/>
              </w:rPr>
              <w:t>greater governmental intervention in the national economy</w:t>
            </w:r>
          </w:p>
          <w:p w14:paraId="662B65AE" w14:textId="430EC9ED" w:rsidR="00AC0903" w:rsidRPr="00AC0903" w:rsidRDefault="00AC0903" w:rsidP="00AC0903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kern w:val="0"/>
                <w:sz w:val="24"/>
                <w:szCs w:val="24"/>
              </w:rPr>
              <w:t>government provision of social welfare.</w:t>
            </w:r>
          </w:p>
          <w:p w14:paraId="29E89EBA" w14:textId="77777777" w:rsidR="00AC0903" w:rsidRPr="00AC0903" w:rsidRDefault="00AC0903" w:rsidP="00AC09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kern w:val="0"/>
                <w:sz w:val="24"/>
                <w:szCs w:val="24"/>
              </w:rPr>
              <w:t>Republicans</w:t>
            </w:r>
          </w:p>
          <w:p w14:paraId="57543BC6" w14:textId="77777777" w:rsidR="00AC0903" w:rsidRDefault="00AC0903" w:rsidP="00AC0903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kern w:val="0"/>
                <w:sz w:val="24"/>
                <w:szCs w:val="24"/>
              </w:rPr>
              <w:t>conservative attitude on social and moral issues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</w:p>
          <w:p w14:paraId="2FACFF6D" w14:textId="77777777" w:rsidR="00AC0903" w:rsidRDefault="00AC0903" w:rsidP="00AC0903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kern w:val="0"/>
                <w:sz w:val="24"/>
                <w:szCs w:val="24"/>
              </w:rPr>
              <w:t>more restricted governmental intervention in the national</w:t>
            </w:r>
            <w:r w:rsidRPr="00AC0903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AC0903">
              <w:rPr>
                <w:rFonts w:cstheme="minorHAnsi"/>
                <w:kern w:val="0"/>
                <w:sz w:val="24"/>
                <w:szCs w:val="24"/>
              </w:rPr>
              <w:t xml:space="preserve">economy while protecting American trade and </w:t>
            </w:r>
            <w:proofErr w:type="gramStart"/>
            <w:r w:rsidRPr="00AC0903">
              <w:rPr>
                <w:rFonts w:cstheme="minorHAnsi"/>
                <w:kern w:val="0"/>
                <w:sz w:val="24"/>
                <w:szCs w:val="24"/>
              </w:rPr>
              <w:t>jobs</w:t>
            </w:r>
            <w:proofErr w:type="gramEnd"/>
          </w:p>
          <w:p w14:paraId="43362D33" w14:textId="2FFECEF1" w:rsidR="00AC0903" w:rsidRPr="00AC0903" w:rsidRDefault="00AC0903" w:rsidP="00AC0903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kern w:val="0"/>
                <w:sz w:val="24"/>
                <w:szCs w:val="24"/>
              </w:rPr>
              <w:t>acceptance of social welfare but a preference for personal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AC0903">
              <w:rPr>
                <w:rFonts w:cstheme="minorHAnsi"/>
                <w:kern w:val="0"/>
                <w:sz w:val="24"/>
                <w:szCs w:val="24"/>
              </w:rPr>
              <w:t>responsibility.</w:t>
            </w:r>
          </w:p>
          <w:p w14:paraId="1070C8E9" w14:textId="77777777" w:rsidR="00AC0903" w:rsidRPr="00AC0903" w:rsidRDefault="00AC0903" w:rsidP="00AC09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i/>
                <w:iCs/>
                <w:kern w:val="0"/>
                <w:sz w:val="24"/>
                <w:szCs w:val="24"/>
              </w:rPr>
              <w:t>5.2.2 The current conflicts and tendencies and the changing power and</w:t>
            </w:r>
          </w:p>
          <w:p w14:paraId="51D83BC8" w14:textId="77777777" w:rsidR="00AC0903" w:rsidRPr="00AC0903" w:rsidRDefault="00AC0903" w:rsidP="00AC09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i/>
                <w:iCs/>
                <w:kern w:val="0"/>
                <w:sz w:val="24"/>
                <w:szCs w:val="24"/>
              </w:rPr>
              <w:t xml:space="preserve">influence that </w:t>
            </w:r>
            <w:proofErr w:type="gramStart"/>
            <w:r w:rsidRPr="00AC0903">
              <w:rPr>
                <w:rFonts w:cstheme="minorHAnsi"/>
                <w:i/>
                <w:iCs/>
                <w:kern w:val="0"/>
                <w:sz w:val="24"/>
                <w:szCs w:val="24"/>
              </w:rPr>
              <w:t>exist</w:t>
            </w:r>
            <w:proofErr w:type="gramEnd"/>
            <w:r w:rsidRPr="00AC0903">
              <w:rPr>
                <w:rFonts w:cstheme="minorHAnsi"/>
                <w:i/>
                <w:iCs/>
                <w:kern w:val="0"/>
                <w:sz w:val="24"/>
                <w:szCs w:val="24"/>
              </w:rPr>
              <w:t xml:space="preserve"> within the parties.</w:t>
            </w:r>
          </w:p>
          <w:p w14:paraId="6F7A36C7" w14:textId="40450089" w:rsidR="00AC0903" w:rsidRPr="00AC0903" w:rsidRDefault="00AC0903" w:rsidP="00AC0903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kern w:val="0"/>
                <w:sz w:val="24"/>
                <w:szCs w:val="24"/>
              </w:rPr>
              <w:t>Democrats: liberals, moderates and conservatives.</w:t>
            </w:r>
          </w:p>
          <w:p w14:paraId="5E98964C" w14:textId="5FE7D958" w:rsidR="00AC0903" w:rsidRPr="00AC0903" w:rsidRDefault="00AC0903" w:rsidP="00AC0903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kern w:val="0"/>
                <w:sz w:val="24"/>
                <w:szCs w:val="24"/>
              </w:rPr>
              <w:t>Republicans: moderates, social conservatives and fiscal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AC0903">
              <w:rPr>
                <w:rFonts w:cstheme="minorHAnsi"/>
                <w:kern w:val="0"/>
                <w:sz w:val="24"/>
                <w:szCs w:val="24"/>
              </w:rPr>
              <w:t>conservatives.</w:t>
            </w:r>
          </w:p>
          <w:p w14:paraId="1ECACDF5" w14:textId="77777777" w:rsidR="00AC0903" w:rsidRPr="00AC0903" w:rsidRDefault="00AC0903" w:rsidP="00AC09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i/>
                <w:iCs/>
                <w:kern w:val="0"/>
                <w:sz w:val="24"/>
                <w:szCs w:val="24"/>
              </w:rPr>
              <w:t>5.2.3 Coalition of supporters for each party.</w:t>
            </w:r>
          </w:p>
          <w:p w14:paraId="444042A1" w14:textId="50687DF1" w:rsidR="004B7BA7" w:rsidRPr="00AC0903" w:rsidRDefault="00AC0903" w:rsidP="00AC0903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C0903">
              <w:rPr>
                <w:rFonts w:cstheme="minorHAnsi"/>
                <w:kern w:val="0"/>
                <w:sz w:val="24"/>
                <w:szCs w:val="24"/>
              </w:rPr>
              <w:t>Voters: how the following factors are likely to influence voting</w:t>
            </w:r>
            <w:r w:rsidRPr="00AC0903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AC0903">
              <w:rPr>
                <w:rFonts w:cstheme="minorHAnsi"/>
                <w:kern w:val="0"/>
                <w:sz w:val="24"/>
                <w:szCs w:val="24"/>
              </w:rPr>
              <w:t>patterns and why, in relation to one recent presidential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AC0903">
              <w:rPr>
                <w:rFonts w:cstheme="minorHAnsi"/>
                <w:kern w:val="0"/>
                <w:sz w:val="24"/>
                <w:szCs w:val="24"/>
              </w:rPr>
              <w:t>election campaign (since 2000) – race, religion, gender and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AC0903">
              <w:rPr>
                <w:rFonts w:cstheme="minorHAnsi"/>
                <w:kern w:val="0"/>
                <w:sz w:val="24"/>
                <w:szCs w:val="24"/>
              </w:rPr>
              <w:t>education.</w:t>
            </w:r>
          </w:p>
        </w:tc>
        <w:tc>
          <w:tcPr>
            <w:tcW w:w="708" w:type="dxa"/>
          </w:tcPr>
          <w:p w14:paraId="7048F167" w14:textId="77777777" w:rsidR="004B7BA7" w:rsidRPr="000103FD" w:rsidRDefault="004B7B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61F13B" w14:textId="77777777" w:rsidR="004B7BA7" w:rsidRPr="005C1195" w:rsidRDefault="004B7BA7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7D70452A" w14:textId="77777777" w:rsidR="004B7BA7" w:rsidRPr="005C1195" w:rsidRDefault="004B7BA7">
            <w:pPr>
              <w:rPr>
                <w:sz w:val="24"/>
                <w:szCs w:val="24"/>
              </w:rPr>
            </w:pPr>
          </w:p>
        </w:tc>
      </w:tr>
      <w:tr w:rsidR="004B7BA7" w:rsidRPr="005C1195" w14:paraId="0976BA08" w14:textId="77777777" w:rsidTr="005C1195">
        <w:trPr>
          <w:trHeight w:val="334"/>
        </w:trPr>
        <w:tc>
          <w:tcPr>
            <w:tcW w:w="8359" w:type="dxa"/>
          </w:tcPr>
          <w:p w14:paraId="7BC3C31E" w14:textId="77777777" w:rsidR="008F29F2" w:rsidRPr="008F29F2" w:rsidRDefault="008F29F2" w:rsidP="008F29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8F29F2">
              <w:rPr>
                <w:rFonts w:cstheme="minorHAnsi"/>
                <w:b/>
                <w:bCs/>
                <w:kern w:val="0"/>
                <w:sz w:val="24"/>
                <w:szCs w:val="24"/>
              </w:rPr>
              <w:t>5.3 Interest groups in the USA – their significance, resources, tactics</w:t>
            </w:r>
          </w:p>
          <w:p w14:paraId="202147DE" w14:textId="77777777" w:rsidR="008F29F2" w:rsidRPr="008F29F2" w:rsidRDefault="008F29F2" w:rsidP="008F29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8F29F2">
              <w:rPr>
                <w:rFonts w:cstheme="minorHAnsi"/>
                <w:b/>
                <w:bCs/>
                <w:kern w:val="0"/>
                <w:sz w:val="24"/>
                <w:szCs w:val="24"/>
              </w:rPr>
              <w:t>and debates about their impact on democracy.</w:t>
            </w:r>
          </w:p>
          <w:p w14:paraId="26772DED" w14:textId="7C8A9AC2" w:rsidR="004B7BA7" w:rsidRPr="008F29F2" w:rsidRDefault="008F29F2" w:rsidP="008F29F2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8F29F2">
              <w:rPr>
                <w:rFonts w:cstheme="minorHAnsi"/>
                <w:kern w:val="0"/>
                <w:sz w:val="24"/>
                <w:szCs w:val="24"/>
              </w:rPr>
              <w:t>The influence, methods and power of at least one single</w:t>
            </w:r>
            <w:r w:rsidRPr="008F29F2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8F29F2">
              <w:rPr>
                <w:rFonts w:cstheme="minorHAnsi"/>
                <w:kern w:val="0"/>
                <w:sz w:val="24"/>
                <w:szCs w:val="24"/>
              </w:rPr>
              <w:t>interest group, professional group or policy group.</w:t>
            </w:r>
          </w:p>
        </w:tc>
        <w:tc>
          <w:tcPr>
            <w:tcW w:w="708" w:type="dxa"/>
          </w:tcPr>
          <w:p w14:paraId="4529B55D" w14:textId="77777777" w:rsidR="004B7BA7" w:rsidRPr="000103FD" w:rsidRDefault="004B7B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1F8993" w14:textId="77777777" w:rsidR="004B7BA7" w:rsidRPr="005C1195" w:rsidRDefault="004B7BA7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10EDAF9C" w14:textId="77777777" w:rsidR="004B7BA7" w:rsidRPr="005C1195" w:rsidRDefault="004B7BA7">
            <w:pPr>
              <w:rPr>
                <w:sz w:val="24"/>
                <w:szCs w:val="24"/>
              </w:rPr>
            </w:pPr>
          </w:p>
        </w:tc>
      </w:tr>
      <w:tr w:rsidR="004B7BA7" w:rsidRPr="005C1195" w14:paraId="4972779B" w14:textId="77777777" w:rsidTr="005C1195">
        <w:trPr>
          <w:trHeight w:val="334"/>
        </w:trPr>
        <w:tc>
          <w:tcPr>
            <w:tcW w:w="8359" w:type="dxa"/>
          </w:tcPr>
          <w:p w14:paraId="21B0D99C" w14:textId="77777777" w:rsidR="00B17032" w:rsidRPr="00B17032" w:rsidRDefault="00B17032" w:rsidP="00B170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B17032">
              <w:rPr>
                <w:rFonts w:cstheme="minorHAnsi"/>
                <w:b/>
                <w:bCs/>
                <w:kern w:val="0"/>
                <w:sz w:val="24"/>
                <w:szCs w:val="24"/>
              </w:rPr>
              <w:t>5.4 Interpretations and debates of US democracy and participation,</w:t>
            </w:r>
          </w:p>
          <w:p w14:paraId="1898F06B" w14:textId="77777777" w:rsidR="00B17032" w:rsidRPr="00B17032" w:rsidRDefault="00B17032" w:rsidP="00B170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B17032">
              <w:rPr>
                <w:rFonts w:cstheme="minorHAnsi"/>
                <w:b/>
                <w:bCs/>
                <w:kern w:val="0"/>
                <w:sz w:val="24"/>
                <w:szCs w:val="24"/>
              </w:rPr>
              <w:t>including:</w:t>
            </w:r>
          </w:p>
          <w:p w14:paraId="0A545C7B" w14:textId="77777777" w:rsidR="00B17032" w:rsidRDefault="00B17032" w:rsidP="00B17032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17032">
              <w:rPr>
                <w:rFonts w:cstheme="minorHAnsi"/>
                <w:kern w:val="0"/>
                <w:sz w:val="24"/>
                <w:szCs w:val="24"/>
              </w:rPr>
              <w:t>advantages and disadvantages of the electoral process and</w:t>
            </w:r>
            <w:r w:rsidRPr="00B17032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B17032">
              <w:rPr>
                <w:rFonts w:cstheme="minorHAnsi"/>
                <w:kern w:val="0"/>
                <w:sz w:val="24"/>
                <w:szCs w:val="24"/>
              </w:rPr>
              <w:t>the Electoral College and the debate around reform</w:t>
            </w:r>
          </w:p>
          <w:p w14:paraId="30B8BA26" w14:textId="77777777" w:rsidR="00B17032" w:rsidRDefault="00B17032" w:rsidP="00B17032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17032">
              <w:rPr>
                <w:rFonts w:cstheme="minorHAnsi"/>
                <w:kern w:val="0"/>
                <w:sz w:val="24"/>
                <w:szCs w:val="24"/>
              </w:rPr>
              <w:t>the role of campaign finance and difficulty in achieving</w:t>
            </w:r>
            <w:r w:rsidRPr="00B17032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B17032">
              <w:rPr>
                <w:rFonts w:cstheme="minorHAnsi"/>
                <w:kern w:val="0"/>
                <w:sz w:val="24"/>
                <w:szCs w:val="24"/>
              </w:rPr>
              <w:t>effective reform</w:t>
            </w:r>
          </w:p>
          <w:p w14:paraId="2B2CB8D9" w14:textId="77777777" w:rsidR="00B17032" w:rsidRDefault="00B17032" w:rsidP="00B17032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B17032">
              <w:rPr>
                <w:rFonts w:cstheme="minorHAnsi"/>
                <w:kern w:val="0"/>
                <w:sz w:val="24"/>
                <w:szCs w:val="24"/>
              </w:rPr>
              <w:t>the role of incumbency in elections</w:t>
            </w:r>
          </w:p>
          <w:p w14:paraId="2ACB8DE3" w14:textId="627B8E59" w:rsidR="004B7BA7" w:rsidRPr="00FC6747" w:rsidRDefault="00B17032" w:rsidP="00B17032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B17032">
              <w:rPr>
                <w:rFonts w:cstheme="minorHAnsi"/>
                <w:kern w:val="0"/>
                <w:sz w:val="24"/>
                <w:szCs w:val="24"/>
              </w:rPr>
              <w:t>the ways in which interest groups can influence the three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B17032">
              <w:rPr>
                <w:rFonts w:cstheme="minorHAnsi"/>
                <w:kern w:val="0"/>
                <w:sz w:val="24"/>
                <w:szCs w:val="24"/>
              </w:rPr>
              <w:t>branches of government and policy creation, including the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B17032">
              <w:rPr>
                <w:rFonts w:cstheme="minorHAnsi"/>
                <w:kern w:val="0"/>
                <w:sz w:val="24"/>
                <w:szCs w:val="24"/>
              </w:rPr>
              <w:t>role of PACs and Super PACs and their impact on democracy.</w:t>
            </w:r>
          </w:p>
        </w:tc>
        <w:tc>
          <w:tcPr>
            <w:tcW w:w="708" w:type="dxa"/>
          </w:tcPr>
          <w:p w14:paraId="5E0F1428" w14:textId="77777777" w:rsidR="004B7BA7" w:rsidRPr="000103FD" w:rsidRDefault="004B7B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852272" w14:textId="77777777" w:rsidR="004B7BA7" w:rsidRPr="005C1195" w:rsidRDefault="004B7BA7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25870FB6" w14:textId="77777777" w:rsidR="004B7BA7" w:rsidRPr="005C1195" w:rsidRDefault="004B7BA7">
            <w:pPr>
              <w:rPr>
                <w:sz w:val="24"/>
                <w:szCs w:val="24"/>
              </w:rPr>
            </w:pPr>
          </w:p>
        </w:tc>
      </w:tr>
      <w:tr w:rsidR="00E82574" w:rsidRPr="005C1195" w14:paraId="62FA29E6" w14:textId="77777777" w:rsidTr="005C1195">
        <w:trPr>
          <w:trHeight w:val="334"/>
        </w:trPr>
        <w:tc>
          <w:tcPr>
            <w:tcW w:w="8359" w:type="dxa"/>
          </w:tcPr>
          <w:p w14:paraId="57EA6E8C" w14:textId="77777777" w:rsidR="00280738" w:rsidRDefault="00280738" w:rsidP="0028073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280738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6.1 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Comparative </w:t>
            </w:r>
            <w:r w:rsidRPr="00280738">
              <w:rPr>
                <w:rFonts w:cstheme="minorHAnsi"/>
                <w:b/>
                <w:bCs/>
                <w:kern w:val="0"/>
                <w:sz w:val="24"/>
                <w:szCs w:val="24"/>
              </w:rPr>
              <w:t>approaches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6B2409E8" w14:textId="1891CFC2" w:rsidR="00280738" w:rsidRPr="00280738" w:rsidRDefault="00280738" w:rsidP="002807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U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>nderstanding of these three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>approaches and the different ways they explain similarities and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 xml:space="preserve">differences between the government and politics of </w:t>
            </w:r>
            <w:proofErr w:type="gramStart"/>
            <w:r w:rsidRPr="00280738">
              <w:rPr>
                <w:rFonts w:cstheme="minorHAnsi"/>
                <w:kern w:val="0"/>
                <w:sz w:val="24"/>
                <w:szCs w:val="24"/>
              </w:rPr>
              <w:t>different</w:t>
            </w:r>
            <w:proofErr w:type="gramEnd"/>
          </w:p>
          <w:p w14:paraId="609CF6AD" w14:textId="77777777" w:rsidR="00280738" w:rsidRPr="00280738" w:rsidRDefault="00280738" w:rsidP="002807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80738">
              <w:rPr>
                <w:rFonts w:cstheme="minorHAnsi"/>
                <w:kern w:val="0"/>
                <w:sz w:val="24"/>
                <w:szCs w:val="24"/>
              </w:rPr>
              <w:t>countries.</w:t>
            </w:r>
          </w:p>
          <w:p w14:paraId="00B02C2F" w14:textId="77777777" w:rsidR="00280738" w:rsidRPr="00280738" w:rsidRDefault="00280738" w:rsidP="002807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280738">
              <w:rPr>
                <w:rFonts w:cstheme="minorHAnsi"/>
                <w:b/>
                <w:bCs/>
                <w:kern w:val="0"/>
                <w:sz w:val="24"/>
                <w:szCs w:val="24"/>
              </w:rPr>
              <w:t>Rational</w:t>
            </w:r>
          </w:p>
          <w:p w14:paraId="19354DC2" w14:textId="77777777" w:rsidR="00280738" w:rsidRDefault="00280738" w:rsidP="0028073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80738">
              <w:rPr>
                <w:rFonts w:cstheme="minorHAnsi"/>
                <w:kern w:val="0"/>
                <w:sz w:val="24"/>
                <w:szCs w:val="24"/>
              </w:rPr>
              <w:t>This approach focuses on individuals within a political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>system.</w:t>
            </w:r>
          </w:p>
          <w:p w14:paraId="5EB8C471" w14:textId="72C62323" w:rsidR="00280738" w:rsidRPr="00280738" w:rsidRDefault="00280738" w:rsidP="00280738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80738">
              <w:rPr>
                <w:rFonts w:cstheme="minorHAnsi"/>
                <w:kern w:val="0"/>
                <w:sz w:val="24"/>
                <w:szCs w:val="24"/>
              </w:rPr>
              <w:lastRenderedPageBreak/>
              <w:t>A rational approach suggests that such individuals will act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proofErr w:type="gramStart"/>
            <w:r w:rsidRPr="00280738">
              <w:rPr>
                <w:rFonts w:cstheme="minorHAnsi"/>
                <w:kern w:val="0"/>
                <w:sz w:val="24"/>
                <w:szCs w:val="24"/>
              </w:rPr>
              <w:t xml:space="preserve">rationally, 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kern w:val="0"/>
                <w:sz w:val="24"/>
                <w:szCs w:val="24"/>
              </w:rPr>
              <w:t>c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>hoosing</w:t>
            </w:r>
            <w:proofErr w:type="gramEnd"/>
            <w:r w:rsidRPr="00280738">
              <w:rPr>
                <w:rFonts w:cstheme="minorHAnsi"/>
                <w:kern w:val="0"/>
                <w:sz w:val="24"/>
                <w:szCs w:val="24"/>
              </w:rPr>
              <w:t xml:space="preserve"> to act in a particular way as it will give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>them a beneficial outcome.</w:t>
            </w:r>
          </w:p>
          <w:p w14:paraId="7154FC83" w14:textId="77777777" w:rsidR="00280738" w:rsidRPr="00280738" w:rsidRDefault="00280738" w:rsidP="002807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280738">
              <w:rPr>
                <w:rFonts w:cstheme="minorHAnsi"/>
                <w:b/>
                <w:bCs/>
                <w:kern w:val="0"/>
                <w:sz w:val="24"/>
                <w:szCs w:val="24"/>
              </w:rPr>
              <w:t>Cultural</w:t>
            </w:r>
          </w:p>
          <w:p w14:paraId="2CBC22AA" w14:textId="77777777" w:rsidR="00280738" w:rsidRDefault="00280738" w:rsidP="0028073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80738">
              <w:rPr>
                <w:rFonts w:cstheme="minorHAnsi"/>
                <w:kern w:val="0"/>
                <w:sz w:val="24"/>
                <w:szCs w:val="24"/>
              </w:rPr>
              <w:t>This approach focuses on groups within a political system –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>this could be voters, parties, pressure groups and so on.</w:t>
            </w:r>
          </w:p>
          <w:p w14:paraId="130685C2" w14:textId="2A6CCFC9" w:rsidR="00280738" w:rsidRPr="00280738" w:rsidRDefault="00280738" w:rsidP="0028073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80738">
              <w:rPr>
                <w:rFonts w:cstheme="minorHAnsi"/>
                <w:kern w:val="0"/>
                <w:sz w:val="24"/>
                <w:szCs w:val="24"/>
              </w:rPr>
              <w:t>A cultural approach suggests that the shared ideas, beliefs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 xml:space="preserve"> a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 xml:space="preserve">nd values of 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>t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>hese groups often determine the actions of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>individuals within them.</w:t>
            </w:r>
          </w:p>
          <w:p w14:paraId="7C46281C" w14:textId="77777777" w:rsidR="00280738" w:rsidRPr="00280738" w:rsidRDefault="00280738" w:rsidP="002807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280738">
              <w:rPr>
                <w:rFonts w:cstheme="minorHAnsi"/>
                <w:b/>
                <w:bCs/>
                <w:kern w:val="0"/>
                <w:sz w:val="24"/>
                <w:szCs w:val="24"/>
              </w:rPr>
              <w:t>Structural</w:t>
            </w:r>
          </w:p>
          <w:p w14:paraId="30D76F7D" w14:textId="0863B4C0" w:rsidR="00280738" w:rsidRPr="00280738" w:rsidRDefault="00280738" w:rsidP="00280738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80738">
              <w:rPr>
                <w:rFonts w:cstheme="minorHAnsi"/>
                <w:kern w:val="0"/>
                <w:sz w:val="24"/>
                <w:szCs w:val="24"/>
              </w:rPr>
              <w:t>This approach focuses on the institutions in a political system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>and the processes within them.</w:t>
            </w:r>
          </w:p>
          <w:p w14:paraId="2800377D" w14:textId="7FF976EA" w:rsidR="00E82574" w:rsidRPr="00280738" w:rsidRDefault="00280738" w:rsidP="00280738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80738">
              <w:rPr>
                <w:rFonts w:cstheme="minorHAnsi"/>
                <w:kern w:val="0"/>
                <w:sz w:val="24"/>
                <w:szCs w:val="24"/>
              </w:rPr>
              <w:t>A structural approach suggests that political outcomes are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>largely determined by the formal processes laid out within a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80738">
              <w:rPr>
                <w:rFonts w:cstheme="minorHAnsi"/>
                <w:kern w:val="0"/>
                <w:sz w:val="24"/>
                <w:szCs w:val="24"/>
              </w:rPr>
              <w:t>political system.</w:t>
            </w:r>
          </w:p>
        </w:tc>
        <w:tc>
          <w:tcPr>
            <w:tcW w:w="708" w:type="dxa"/>
          </w:tcPr>
          <w:p w14:paraId="2B5D6BB0" w14:textId="77777777" w:rsidR="00E82574" w:rsidRPr="000103FD" w:rsidRDefault="00E825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F8F809" w14:textId="77777777" w:rsidR="00E82574" w:rsidRPr="005C1195" w:rsidRDefault="00E82574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1F50347C" w14:textId="77777777" w:rsidR="00E82574" w:rsidRPr="005C1195" w:rsidRDefault="00E82574">
            <w:pPr>
              <w:rPr>
                <w:sz w:val="24"/>
                <w:szCs w:val="24"/>
              </w:rPr>
            </w:pPr>
          </w:p>
        </w:tc>
      </w:tr>
      <w:tr w:rsidR="00E82574" w:rsidRPr="005C1195" w14:paraId="1AC27ACD" w14:textId="77777777" w:rsidTr="005C1195">
        <w:trPr>
          <w:trHeight w:val="334"/>
        </w:trPr>
        <w:tc>
          <w:tcPr>
            <w:tcW w:w="8359" w:type="dxa"/>
          </w:tcPr>
          <w:p w14:paraId="2FB8A8A2" w14:textId="434F6C04" w:rsidR="00EE445F" w:rsidRPr="00EE445F" w:rsidRDefault="00EE445F" w:rsidP="00EE44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EE445F">
              <w:rPr>
                <w:rFonts w:cstheme="minorHAnsi"/>
                <w:b/>
                <w:bCs/>
                <w:kern w:val="0"/>
                <w:sz w:val="24"/>
                <w:szCs w:val="24"/>
              </w:rPr>
              <w:t>6.2.1 Compare and debate the following aspects of the UK and US</w:t>
            </w:r>
            <w:r w:rsidRPr="00EE445F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E445F">
              <w:rPr>
                <w:rFonts w:cstheme="minorHAnsi"/>
                <w:b/>
                <w:bCs/>
                <w:kern w:val="0"/>
                <w:sz w:val="24"/>
                <w:szCs w:val="24"/>
              </w:rPr>
              <w:t>Constitutions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E445F">
              <w:rPr>
                <w:rFonts w:cstheme="minorHAnsi"/>
                <w:b/>
                <w:bCs/>
                <w:kern w:val="0"/>
                <w:sz w:val="24"/>
                <w:szCs w:val="24"/>
              </w:rPr>
              <w:t>and the resulting impact on politics and</w:t>
            </w:r>
            <w:r w:rsidRPr="00EE445F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E445F">
              <w:rPr>
                <w:rFonts w:cstheme="minorHAnsi"/>
                <w:b/>
                <w:bCs/>
                <w:kern w:val="0"/>
                <w:sz w:val="24"/>
                <w:szCs w:val="24"/>
              </w:rPr>
              <w:t>government:</w:t>
            </w:r>
          </w:p>
          <w:p w14:paraId="04B7F067" w14:textId="771775FB" w:rsidR="00EE445F" w:rsidRPr="00EE445F" w:rsidRDefault="00EE445F" w:rsidP="00EE445F">
            <w:pPr>
              <w:pStyle w:val="ListParagraph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EE445F">
              <w:rPr>
                <w:rFonts w:cstheme="minorHAnsi"/>
                <w:kern w:val="0"/>
                <w:sz w:val="24"/>
                <w:szCs w:val="24"/>
              </w:rPr>
              <w:t>their nature (codified/uncodified) and their sources,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E445F">
              <w:rPr>
                <w:rFonts w:cstheme="minorHAnsi"/>
                <w:kern w:val="0"/>
                <w:sz w:val="24"/>
                <w:szCs w:val="24"/>
              </w:rPr>
              <w:t>provisions and principles, including separation of powers,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E445F">
              <w:rPr>
                <w:rFonts w:cstheme="minorHAnsi"/>
                <w:kern w:val="0"/>
                <w:sz w:val="24"/>
                <w:szCs w:val="24"/>
              </w:rPr>
              <w:t xml:space="preserve">checks and </w:t>
            </w:r>
            <w:proofErr w:type="gramStart"/>
            <w:r w:rsidRPr="00EE445F">
              <w:rPr>
                <w:rFonts w:cstheme="minorHAnsi"/>
                <w:kern w:val="0"/>
                <w:sz w:val="24"/>
                <w:szCs w:val="24"/>
              </w:rPr>
              <w:t>balances</w:t>
            </w:r>
            <w:proofErr w:type="gramEnd"/>
          </w:p>
          <w:p w14:paraId="336ABD37" w14:textId="2EB63DE1" w:rsidR="00EE445F" w:rsidRPr="00EE445F" w:rsidRDefault="00EE445F" w:rsidP="00EE445F">
            <w:pPr>
              <w:pStyle w:val="ListParagraph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EE445F">
              <w:rPr>
                <w:rFonts w:cstheme="minorHAnsi"/>
                <w:kern w:val="0"/>
                <w:sz w:val="24"/>
                <w:szCs w:val="24"/>
              </w:rPr>
              <w:t>the similarities and differences between the US federal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EE445F">
              <w:rPr>
                <w:rFonts w:cstheme="minorHAnsi"/>
                <w:kern w:val="0"/>
                <w:sz w:val="24"/>
                <w:szCs w:val="24"/>
              </w:rPr>
              <w:t>system and the UK system of devolution.</w:t>
            </w:r>
          </w:p>
          <w:p w14:paraId="322646E1" w14:textId="24DBD3AB" w:rsidR="00E82574" w:rsidRPr="00C479D4" w:rsidRDefault="00EE445F" w:rsidP="00EE445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4"/>
                <w:szCs w:val="24"/>
              </w:rPr>
            </w:pPr>
            <w:r w:rsidRPr="00EE445F">
              <w:rPr>
                <w:rFonts w:cstheme="minorHAnsi"/>
                <w:i/>
                <w:iCs/>
                <w:kern w:val="0"/>
                <w:sz w:val="24"/>
                <w:szCs w:val="24"/>
              </w:rPr>
              <w:t>6.2.2 The extent to which rational, cultural and structural approaches</w:t>
            </w:r>
            <w:r w:rsidR="00C479D4">
              <w:rPr>
                <w:rFonts w:cstheme="minorHAnsi"/>
                <w:i/>
                <w:iCs/>
                <w:kern w:val="0"/>
                <w:sz w:val="24"/>
                <w:szCs w:val="24"/>
              </w:rPr>
              <w:t xml:space="preserve"> </w:t>
            </w:r>
            <w:r w:rsidRPr="00EE445F">
              <w:rPr>
                <w:rFonts w:cstheme="minorHAnsi"/>
                <w:i/>
                <w:iCs/>
                <w:kern w:val="0"/>
                <w:sz w:val="24"/>
                <w:szCs w:val="24"/>
              </w:rPr>
              <w:t>can be used to account for these similarities and differences.</w:t>
            </w:r>
          </w:p>
        </w:tc>
        <w:tc>
          <w:tcPr>
            <w:tcW w:w="708" w:type="dxa"/>
          </w:tcPr>
          <w:p w14:paraId="0179F5EA" w14:textId="77777777" w:rsidR="00E82574" w:rsidRPr="000103FD" w:rsidRDefault="00E825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DBD31F" w14:textId="77777777" w:rsidR="00E82574" w:rsidRPr="005C1195" w:rsidRDefault="00E82574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123F2030" w14:textId="77777777" w:rsidR="00E82574" w:rsidRPr="005C1195" w:rsidRDefault="00E82574">
            <w:pPr>
              <w:rPr>
                <w:sz w:val="24"/>
                <w:szCs w:val="24"/>
              </w:rPr>
            </w:pPr>
          </w:p>
        </w:tc>
      </w:tr>
      <w:tr w:rsidR="00E82574" w:rsidRPr="005C1195" w14:paraId="102B9145" w14:textId="77777777" w:rsidTr="005C1195">
        <w:trPr>
          <w:trHeight w:val="334"/>
        </w:trPr>
        <w:tc>
          <w:tcPr>
            <w:tcW w:w="8359" w:type="dxa"/>
          </w:tcPr>
          <w:p w14:paraId="5F58C91C" w14:textId="0E28D21F" w:rsidR="0023093B" w:rsidRPr="0023093B" w:rsidRDefault="0023093B" w:rsidP="002309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23093B">
              <w:rPr>
                <w:rFonts w:cstheme="minorHAnsi"/>
                <w:b/>
                <w:bCs/>
                <w:kern w:val="0"/>
                <w:sz w:val="24"/>
                <w:szCs w:val="24"/>
              </w:rPr>
              <w:t>6.2.3 Compare and debate the following aspects of the UK and US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3093B">
              <w:rPr>
                <w:rFonts w:cstheme="minorHAnsi"/>
                <w:b/>
                <w:bCs/>
                <w:kern w:val="0"/>
                <w:sz w:val="24"/>
                <w:szCs w:val="24"/>
              </w:rPr>
              <w:t>legislative branches and their resulting impact on politics and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3093B">
              <w:rPr>
                <w:rFonts w:cstheme="minorHAnsi"/>
                <w:b/>
                <w:bCs/>
                <w:kern w:val="0"/>
                <w:sz w:val="24"/>
                <w:szCs w:val="24"/>
              </w:rPr>
              <w:t>government:</w:t>
            </w:r>
          </w:p>
          <w:p w14:paraId="6C281C3F" w14:textId="72F33A73" w:rsidR="0023093B" w:rsidRPr="0023093B" w:rsidRDefault="0023093B" w:rsidP="0023093B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3093B">
              <w:rPr>
                <w:rFonts w:cstheme="minorHAnsi"/>
                <w:kern w:val="0"/>
                <w:sz w:val="24"/>
                <w:szCs w:val="24"/>
              </w:rPr>
              <w:t>powers, strengths and weaknesses of each of the Houses</w:t>
            </w:r>
          </w:p>
          <w:p w14:paraId="59D09E5D" w14:textId="6E05FACA" w:rsidR="0023093B" w:rsidRPr="0023093B" w:rsidRDefault="0023093B" w:rsidP="0023093B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3093B">
              <w:rPr>
                <w:rFonts w:cstheme="minorHAnsi"/>
                <w:kern w:val="0"/>
                <w:sz w:val="24"/>
                <w:szCs w:val="24"/>
              </w:rPr>
              <w:t>the extent to which each of the Houses are equal.</w:t>
            </w:r>
          </w:p>
          <w:p w14:paraId="31EDC824" w14:textId="4835EDDD" w:rsidR="00E82574" w:rsidRPr="00C479D4" w:rsidRDefault="0023093B" w:rsidP="0023093B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4"/>
                <w:szCs w:val="24"/>
              </w:rPr>
            </w:pPr>
            <w:r w:rsidRPr="0023093B">
              <w:rPr>
                <w:rFonts w:cstheme="minorHAnsi"/>
                <w:i/>
                <w:iCs/>
                <w:kern w:val="0"/>
                <w:sz w:val="24"/>
                <w:szCs w:val="24"/>
              </w:rPr>
              <w:t>6.2.4 The extent to which rational, cultural and structural approaches</w:t>
            </w:r>
            <w:r w:rsidR="00C479D4">
              <w:rPr>
                <w:rFonts w:cstheme="minorHAnsi"/>
                <w:i/>
                <w:iCs/>
                <w:kern w:val="0"/>
                <w:sz w:val="24"/>
                <w:szCs w:val="24"/>
              </w:rPr>
              <w:t xml:space="preserve"> </w:t>
            </w:r>
            <w:r w:rsidRPr="0023093B">
              <w:rPr>
                <w:rFonts w:cstheme="minorHAnsi"/>
                <w:i/>
                <w:iCs/>
                <w:kern w:val="0"/>
                <w:sz w:val="24"/>
                <w:szCs w:val="24"/>
              </w:rPr>
              <w:t>can be used to account for these similarities and differences.</w:t>
            </w:r>
          </w:p>
        </w:tc>
        <w:tc>
          <w:tcPr>
            <w:tcW w:w="708" w:type="dxa"/>
          </w:tcPr>
          <w:p w14:paraId="0A23D35D" w14:textId="77777777" w:rsidR="00E82574" w:rsidRPr="000103FD" w:rsidRDefault="00E825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7058CD" w14:textId="77777777" w:rsidR="00E82574" w:rsidRPr="005C1195" w:rsidRDefault="00E82574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00B64EC" w14:textId="77777777" w:rsidR="00E82574" w:rsidRPr="005C1195" w:rsidRDefault="00E82574">
            <w:pPr>
              <w:rPr>
                <w:sz w:val="24"/>
                <w:szCs w:val="24"/>
              </w:rPr>
            </w:pPr>
          </w:p>
        </w:tc>
      </w:tr>
      <w:tr w:rsidR="00E82574" w:rsidRPr="005C1195" w14:paraId="6DBB46BE" w14:textId="77777777" w:rsidTr="005C1195">
        <w:trPr>
          <w:trHeight w:val="334"/>
        </w:trPr>
        <w:tc>
          <w:tcPr>
            <w:tcW w:w="8359" w:type="dxa"/>
          </w:tcPr>
          <w:p w14:paraId="547851BA" w14:textId="014ECFF0" w:rsidR="00C479D4" w:rsidRPr="00C479D4" w:rsidRDefault="00C479D4" w:rsidP="00C479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b/>
                <w:bCs/>
                <w:kern w:val="0"/>
                <w:sz w:val="24"/>
                <w:szCs w:val="24"/>
              </w:rPr>
              <w:t>6.2.5 Compare and debate the following aspects of the UK and US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479D4">
              <w:rPr>
                <w:rFonts w:cstheme="minorHAnsi"/>
                <w:b/>
                <w:bCs/>
                <w:kern w:val="0"/>
                <w:sz w:val="24"/>
                <w:szCs w:val="24"/>
              </w:rPr>
              <w:t>executive branches and their resulting impact on politics and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479D4">
              <w:rPr>
                <w:rFonts w:cstheme="minorHAnsi"/>
                <w:b/>
                <w:bCs/>
                <w:kern w:val="0"/>
                <w:sz w:val="24"/>
                <w:szCs w:val="24"/>
              </w:rPr>
              <w:t>government:</w:t>
            </w:r>
          </w:p>
          <w:p w14:paraId="19D3413C" w14:textId="0A3631B4" w:rsidR="00C479D4" w:rsidRPr="00C479D4" w:rsidRDefault="00C479D4" w:rsidP="00C479D4">
            <w:pPr>
              <w:pStyle w:val="ListParagraph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kern w:val="0"/>
                <w:sz w:val="24"/>
                <w:szCs w:val="24"/>
              </w:rPr>
              <w:t>key similarities and differences between the role and powers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79D4">
              <w:rPr>
                <w:rFonts w:cstheme="minorHAnsi"/>
                <w:kern w:val="0"/>
                <w:sz w:val="24"/>
                <w:szCs w:val="24"/>
              </w:rPr>
              <w:t>of the US President and the UK Prime Minister and their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79D4">
              <w:rPr>
                <w:rFonts w:cstheme="minorHAnsi"/>
                <w:kern w:val="0"/>
                <w:sz w:val="24"/>
                <w:szCs w:val="24"/>
              </w:rPr>
              <w:t>impact on politics and government</w:t>
            </w:r>
          </w:p>
          <w:p w14:paraId="587A5996" w14:textId="6FE201F3" w:rsidR="00C479D4" w:rsidRPr="00C479D4" w:rsidRDefault="00C479D4" w:rsidP="00C479D4">
            <w:pPr>
              <w:pStyle w:val="ListParagraph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kern w:val="0"/>
                <w:sz w:val="24"/>
                <w:szCs w:val="24"/>
              </w:rPr>
              <w:t>extent of accountability to the US and UK legislature.</w:t>
            </w:r>
          </w:p>
          <w:p w14:paraId="68CBB192" w14:textId="77777777" w:rsidR="00C479D4" w:rsidRPr="00C479D4" w:rsidRDefault="00C479D4" w:rsidP="00C479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i/>
                <w:iCs/>
                <w:kern w:val="0"/>
                <w:sz w:val="24"/>
                <w:szCs w:val="24"/>
              </w:rPr>
              <w:t>6.2.6 The extent to which rational, cultural and structural approaches</w:t>
            </w:r>
          </w:p>
          <w:p w14:paraId="7270CE3E" w14:textId="69682553" w:rsidR="00E82574" w:rsidRPr="00280738" w:rsidRDefault="00C479D4" w:rsidP="00C479D4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i/>
                <w:iCs/>
                <w:kern w:val="0"/>
                <w:sz w:val="24"/>
                <w:szCs w:val="24"/>
              </w:rPr>
              <w:t>can be used to account for these similarities and differences.</w:t>
            </w:r>
          </w:p>
        </w:tc>
        <w:tc>
          <w:tcPr>
            <w:tcW w:w="708" w:type="dxa"/>
          </w:tcPr>
          <w:p w14:paraId="6CA519FB" w14:textId="77777777" w:rsidR="00E82574" w:rsidRPr="000103FD" w:rsidRDefault="00E825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E29CF6" w14:textId="77777777" w:rsidR="00E82574" w:rsidRPr="005C1195" w:rsidRDefault="00E82574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54AC36B3" w14:textId="77777777" w:rsidR="00E82574" w:rsidRPr="005C1195" w:rsidRDefault="00E82574">
            <w:pPr>
              <w:rPr>
                <w:sz w:val="24"/>
                <w:szCs w:val="24"/>
              </w:rPr>
            </w:pPr>
          </w:p>
        </w:tc>
      </w:tr>
      <w:tr w:rsidR="00E82574" w:rsidRPr="005C1195" w14:paraId="34F33CE1" w14:textId="77777777" w:rsidTr="005C1195">
        <w:trPr>
          <w:trHeight w:val="334"/>
        </w:trPr>
        <w:tc>
          <w:tcPr>
            <w:tcW w:w="8359" w:type="dxa"/>
          </w:tcPr>
          <w:p w14:paraId="4014E000" w14:textId="2892FB8C" w:rsidR="00C479D4" w:rsidRPr="00C479D4" w:rsidRDefault="00C479D4" w:rsidP="00C479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b/>
                <w:bCs/>
                <w:kern w:val="0"/>
                <w:sz w:val="24"/>
                <w:szCs w:val="24"/>
              </w:rPr>
              <w:t>6.2.7 Compare and debate the following aspects of the UK and US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479D4">
              <w:rPr>
                <w:rFonts w:cstheme="minorHAnsi"/>
                <w:b/>
                <w:bCs/>
                <w:kern w:val="0"/>
                <w:sz w:val="24"/>
                <w:szCs w:val="24"/>
              </w:rPr>
              <w:t>Supreme Courts and civil rights and their resulting impact on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479D4">
              <w:rPr>
                <w:rFonts w:cstheme="minorHAnsi"/>
                <w:b/>
                <w:bCs/>
                <w:kern w:val="0"/>
                <w:sz w:val="24"/>
                <w:szCs w:val="24"/>
              </w:rPr>
              <w:t>politics and government:</w:t>
            </w:r>
          </w:p>
          <w:p w14:paraId="7BE23E8E" w14:textId="7A9FED2B" w:rsidR="00C479D4" w:rsidRPr="00C479D4" w:rsidRDefault="00C479D4" w:rsidP="00C479D4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kern w:val="0"/>
                <w:sz w:val="24"/>
                <w:szCs w:val="24"/>
              </w:rPr>
              <w:t>basis for and relative extent for their powers</w:t>
            </w:r>
          </w:p>
          <w:p w14:paraId="1CE4C0DF" w14:textId="59E8F767" w:rsidR="00C479D4" w:rsidRPr="00C479D4" w:rsidRDefault="00C479D4" w:rsidP="00C479D4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kern w:val="0"/>
                <w:sz w:val="24"/>
                <w:szCs w:val="24"/>
              </w:rPr>
              <w:t>relative independence of the Supreme Court in the US and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79D4">
              <w:rPr>
                <w:rFonts w:cstheme="minorHAnsi"/>
                <w:kern w:val="0"/>
                <w:sz w:val="24"/>
                <w:szCs w:val="24"/>
              </w:rPr>
              <w:t>UK</w:t>
            </w:r>
          </w:p>
          <w:p w14:paraId="0EC7F173" w14:textId="0A29DF1B" w:rsidR="00C479D4" w:rsidRPr="00C479D4" w:rsidRDefault="00C479D4" w:rsidP="00C479D4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kern w:val="0"/>
                <w:sz w:val="24"/>
                <w:szCs w:val="24"/>
              </w:rPr>
              <w:t>effectiveness of the protection of rights in each country</w:t>
            </w:r>
          </w:p>
          <w:p w14:paraId="6BDE2C5B" w14:textId="097406FC" w:rsidR="00C479D4" w:rsidRPr="00C479D4" w:rsidRDefault="00C479D4" w:rsidP="00C479D4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kern w:val="0"/>
                <w:sz w:val="24"/>
                <w:szCs w:val="24"/>
              </w:rPr>
              <w:t>effectiveness of interest groups in the protection of civil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79D4">
              <w:rPr>
                <w:rFonts w:cstheme="minorHAnsi"/>
                <w:kern w:val="0"/>
                <w:sz w:val="24"/>
                <w:szCs w:val="24"/>
              </w:rPr>
              <w:t>rights in the USA and the UK.</w:t>
            </w:r>
          </w:p>
          <w:p w14:paraId="4495DF6F" w14:textId="51D864B5" w:rsidR="00E82574" w:rsidRPr="00C479D4" w:rsidRDefault="00C479D4" w:rsidP="00C479D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i/>
                <w:iCs/>
                <w:kern w:val="0"/>
                <w:sz w:val="24"/>
                <w:szCs w:val="24"/>
              </w:rPr>
              <w:t>6.2.8 The extent to which rational, cultural and structural approaches</w:t>
            </w:r>
            <w:r>
              <w:rPr>
                <w:rFonts w:cstheme="minorHAnsi"/>
                <w:i/>
                <w:iCs/>
                <w:kern w:val="0"/>
                <w:sz w:val="24"/>
                <w:szCs w:val="24"/>
              </w:rPr>
              <w:t xml:space="preserve"> </w:t>
            </w:r>
            <w:r w:rsidRPr="00C479D4">
              <w:rPr>
                <w:rFonts w:cstheme="minorHAnsi"/>
                <w:i/>
                <w:iCs/>
                <w:kern w:val="0"/>
                <w:sz w:val="24"/>
                <w:szCs w:val="24"/>
              </w:rPr>
              <w:t>can be used to account for these similarities and differences.</w:t>
            </w:r>
          </w:p>
        </w:tc>
        <w:tc>
          <w:tcPr>
            <w:tcW w:w="708" w:type="dxa"/>
          </w:tcPr>
          <w:p w14:paraId="44A97B44" w14:textId="77777777" w:rsidR="00E82574" w:rsidRPr="000103FD" w:rsidRDefault="00E825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EAC6A8" w14:textId="77777777" w:rsidR="00E82574" w:rsidRPr="005C1195" w:rsidRDefault="00E82574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2DD3E48A" w14:textId="77777777" w:rsidR="00E82574" w:rsidRPr="005C1195" w:rsidRDefault="00E82574">
            <w:pPr>
              <w:rPr>
                <w:sz w:val="24"/>
                <w:szCs w:val="24"/>
              </w:rPr>
            </w:pPr>
          </w:p>
        </w:tc>
      </w:tr>
      <w:tr w:rsidR="00E82574" w:rsidRPr="005C1195" w14:paraId="55375422" w14:textId="77777777" w:rsidTr="005C1195">
        <w:trPr>
          <w:trHeight w:val="334"/>
        </w:trPr>
        <w:tc>
          <w:tcPr>
            <w:tcW w:w="8359" w:type="dxa"/>
          </w:tcPr>
          <w:p w14:paraId="17A97CA5" w14:textId="7E962530" w:rsidR="00C479D4" w:rsidRPr="00C479D4" w:rsidRDefault="00C479D4" w:rsidP="00C479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b/>
                <w:bCs/>
                <w:kern w:val="0"/>
                <w:sz w:val="24"/>
                <w:szCs w:val="24"/>
              </w:rPr>
              <w:t>6.2.9 Compare and debate the following aspects of the UK and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479D4">
              <w:rPr>
                <w:rFonts w:cstheme="minorHAnsi"/>
                <w:b/>
                <w:bCs/>
                <w:kern w:val="0"/>
                <w:sz w:val="24"/>
                <w:szCs w:val="24"/>
              </w:rPr>
              <w:t>US democracy and participation, and their resulting impact on</w:t>
            </w:r>
            <w:r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479D4">
              <w:rPr>
                <w:rFonts w:cstheme="minorHAnsi"/>
                <w:b/>
                <w:bCs/>
                <w:kern w:val="0"/>
                <w:sz w:val="24"/>
                <w:szCs w:val="24"/>
              </w:rPr>
              <w:t>politics and government:</w:t>
            </w:r>
          </w:p>
          <w:p w14:paraId="4070394D" w14:textId="03CC33A6" w:rsidR="00C479D4" w:rsidRPr="00C479D4" w:rsidRDefault="00C479D4" w:rsidP="00C479D4">
            <w:pPr>
              <w:pStyle w:val="ListParagraph"/>
              <w:numPr>
                <w:ilvl w:val="0"/>
                <w:numId w:val="71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kern w:val="0"/>
                <w:sz w:val="24"/>
                <w:szCs w:val="24"/>
              </w:rPr>
              <w:t>the different nature of the party systems (two-party and</w:t>
            </w:r>
            <w:r w:rsidRPr="00C479D4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79D4">
              <w:rPr>
                <w:rFonts w:cstheme="minorHAnsi"/>
                <w:kern w:val="0"/>
                <w:sz w:val="24"/>
                <w:szCs w:val="24"/>
              </w:rPr>
              <w:t>multi-party)</w:t>
            </w:r>
          </w:p>
          <w:p w14:paraId="2C530615" w14:textId="72F5D6ED" w:rsidR="00C479D4" w:rsidRPr="00C479D4" w:rsidRDefault="00C479D4" w:rsidP="00C479D4">
            <w:pPr>
              <w:pStyle w:val="ListParagraph"/>
              <w:numPr>
                <w:ilvl w:val="0"/>
                <w:numId w:val="71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kern w:val="0"/>
                <w:sz w:val="24"/>
                <w:szCs w:val="24"/>
              </w:rPr>
              <w:t>degree of internal unity within parties</w:t>
            </w:r>
          </w:p>
          <w:p w14:paraId="081D1592" w14:textId="1A9B5E00" w:rsidR="00C479D4" w:rsidRPr="00C479D4" w:rsidRDefault="00C479D4" w:rsidP="00C479D4">
            <w:pPr>
              <w:pStyle w:val="ListParagraph"/>
              <w:numPr>
                <w:ilvl w:val="0"/>
                <w:numId w:val="71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kern w:val="0"/>
                <w:sz w:val="24"/>
                <w:szCs w:val="24"/>
              </w:rPr>
              <w:t>the policy profiles of the two main parties in each country</w:t>
            </w:r>
          </w:p>
          <w:p w14:paraId="5ED12F85" w14:textId="0BF30C05" w:rsidR="00C479D4" w:rsidRPr="00C479D4" w:rsidRDefault="00C479D4" w:rsidP="00C479D4">
            <w:pPr>
              <w:pStyle w:val="ListParagraph"/>
              <w:numPr>
                <w:ilvl w:val="0"/>
                <w:numId w:val="71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kern w:val="0"/>
                <w:sz w:val="24"/>
                <w:szCs w:val="24"/>
              </w:rPr>
              <w:t>debates around campaign finance and party funding</w:t>
            </w:r>
          </w:p>
          <w:p w14:paraId="4814EE43" w14:textId="5F93E5CC" w:rsidR="00C479D4" w:rsidRPr="00C479D4" w:rsidRDefault="00C479D4" w:rsidP="00C479D4">
            <w:pPr>
              <w:pStyle w:val="ListParagraph"/>
              <w:numPr>
                <w:ilvl w:val="0"/>
                <w:numId w:val="71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kern w:val="0"/>
                <w:sz w:val="24"/>
                <w:szCs w:val="24"/>
              </w:rPr>
              <w:t>the relative power, methods and influence of pressure</w:t>
            </w:r>
            <w:r w:rsidRPr="00C479D4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C479D4">
              <w:rPr>
                <w:rFonts w:cstheme="minorHAnsi"/>
                <w:kern w:val="0"/>
                <w:sz w:val="24"/>
                <w:szCs w:val="24"/>
              </w:rPr>
              <w:t>groups.</w:t>
            </w:r>
          </w:p>
          <w:p w14:paraId="660556F4" w14:textId="77777777" w:rsidR="00C479D4" w:rsidRPr="00C479D4" w:rsidRDefault="00C479D4" w:rsidP="00C479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i/>
                <w:iCs/>
                <w:kern w:val="0"/>
                <w:sz w:val="24"/>
                <w:szCs w:val="24"/>
              </w:rPr>
              <w:t>6.2.10 The extent to which rational, cultural and structural approaches</w:t>
            </w:r>
          </w:p>
          <w:p w14:paraId="727346CC" w14:textId="75E5CDF1" w:rsidR="00E82574" w:rsidRPr="00280738" w:rsidRDefault="00C479D4" w:rsidP="00C479D4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479D4">
              <w:rPr>
                <w:rFonts w:cstheme="minorHAnsi"/>
                <w:i/>
                <w:iCs/>
                <w:kern w:val="0"/>
                <w:sz w:val="24"/>
                <w:szCs w:val="24"/>
              </w:rPr>
              <w:lastRenderedPageBreak/>
              <w:t>can be used to account for these similarities and differences.</w:t>
            </w:r>
            <w:r>
              <w:rPr>
                <w:rFonts w:cstheme="minorHAnsi"/>
                <w:kern w:val="0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4B6FEFC1" w14:textId="77777777" w:rsidR="00E82574" w:rsidRPr="000103FD" w:rsidRDefault="00E825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04D8B78" w14:textId="77777777" w:rsidR="00E82574" w:rsidRPr="005C1195" w:rsidRDefault="00E82574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59EC3197" w14:textId="77777777" w:rsidR="00E82574" w:rsidRPr="005C1195" w:rsidRDefault="00E82574">
            <w:pPr>
              <w:rPr>
                <w:sz w:val="24"/>
                <w:szCs w:val="24"/>
              </w:rPr>
            </w:pPr>
          </w:p>
        </w:tc>
      </w:tr>
    </w:tbl>
    <w:p w14:paraId="6A24EE5F" w14:textId="77777777" w:rsidR="00653DF1" w:rsidRPr="005C1195" w:rsidRDefault="00653DF1">
      <w:pPr>
        <w:rPr>
          <w:sz w:val="24"/>
          <w:szCs w:val="24"/>
        </w:rPr>
      </w:pPr>
    </w:p>
    <w:sectPr w:rsidR="00653DF1" w:rsidRPr="005C1195" w:rsidSect="005C1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3FB"/>
    <w:multiLevelType w:val="hybridMultilevel"/>
    <w:tmpl w:val="D64264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145"/>
    <w:multiLevelType w:val="hybridMultilevel"/>
    <w:tmpl w:val="76762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CEA"/>
    <w:multiLevelType w:val="hybridMultilevel"/>
    <w:tmpl w:val="AD32E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16BC5"/>
    <w:multiLevelType w:val="hybridMultilevel"/>
    <w:tmpl w:val="8432E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71F4"/>
    <w:multiLevelType w:val="hybridMultilevel"/>
    <w:tmpl w:val="E86C1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E165A"/>
    <w:multiLevelType w:val="hybridMultilevel"/>
    <w:tmpl w:val="7C8EF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0093E"/>
    <w:multiLevelType w:val="hybridMultilevel"/>
    <w:tmpl w:val="99FC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B3DDB"/>
    <w:multiLevelType w:val="hybridMultilevel"/>
    <w:tmpl w:val="8F52A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C025F"/>
    <w:multiLevelType w:val="hybridMultilevel"/>
    <w:tmpl w:val="4942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66F85"/>
    <w:multiLevelType w:val="hybridMultilevel"/>
    <w:tmpl w:val="441C7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90A98"/>
    <w:multiLevelType w:val="hybridMultilevel"/>
    <w:tmpl w:val="524EE136"/>
    <w:lvl w:ilvl="0" w:tplc="97C6FB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A0301"/>
    <w:multiLevelType w:val="hybridMultilevel"/>
    <w:tmpl w:val="B5FC0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A408C"/>
    <w:multiLevelType w:val="hybridMultilevel"/>
    <w:tmpl w:val="162A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D4B54"/>
    <w:multiLevelType w:val="hybridMultilevel"/>
    <w:tmpl w:val="328A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A4E82"/>
    <w:multiLevelType w:val="hybridMultilevel"/>
    <w:tmpl w:val="0DDE7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F601B"/>
    <w:multiLevelType w:val="hybridMultilevel"/>
    <w:tmpl w:val="75B40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A0E12"/>
    <w:multiLevelType w:val="hybridMultilevel"/>
    <w:tmpl w:val="EDA80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C6589"/>
    <w:multiLevelType w:val="multilevel"/>
    <w:tmpl w:val="02D27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B15D13"/>
    <w:multiLevelType w:val="hybridMultilevel"/>
    <w:tmpl w:val="D9FC2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3A64AE"/>
    <w:multiLevelType w:val="hybridMultilevel"/>
    <w:tmpl w:val="B2D8A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C49D3"/>
    <w:multiLevelType w:val="hybridMultilevel"/>
    <w:tmpl w:val="4A785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BA7970"/>
    <w:multiLevelType w:val="hybridMultilevel"/>
    <w:tmpl w:val="EC7AC1BC"/>
    <w:lvl w:ilvl="0" w:tplc="97C6FB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CC29D1"/>
    <w:multiLevelType w:val="multilevel"/>
    <w:tmpl w:val="ECD67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9F54878"/>
    <w:multiLevelType w:val="hybridMultilevel"/>
    <w:tmpl w:val="8396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4A246D"/>
    <w:multiLevelType w:val="hybridMultilevel"/>
    <w:tmpl w:val="055E3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4112C2"/>
    <w:multiLevelType w:val="hybridMultilevel"/>
    <w:tmpl w:val="8CEE0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10243"/>
    <w:multiLevelType w:val="hybridMultilevel"/>
    <w:tmpl w:val="3C60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1216D7"/>
    <w:multiLevelType w:val="hybridMultilevel"/>
    <w:tmpl w:val="8DD83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2F458A"/>
    <w:multiLevelType w:val="hybridMultilevel"/>
    <w:tmpl w:val="043CD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3C2A3A"/>
    <w:multiLevelType w:val="hybridMultilevel"/>
    <w:tmpl w:val="3960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496DAE"/>
    <w:multiLevelType w:val="hybridMultilevel"/>
    <w:tmpl w:val="345E6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434392"/>
    <w:multiLevelType w:val="hybridMultilevel"/>
    <w:tmpl w:val="DB80819E"/>
    <w:lvl w:ilvl="0" w:tplc="97C6FB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E940A6"/>
    <w:multiLevelType w:val="hybridMultilevel"/>
    <w:tmpl w:val="2FAE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A07EEE"/>
    <w:multiLevelType w:val="multilevel"/>
    <w:tmpl w:val="9ECA37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AD24AF2"/>
    <w:multiLevelType w:val="hybridMultilevel"/>
    <w:tmpl w:val="173CDDA2"/>
    <w:lvl w:ilvl="0" w:tplc="97C6FB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DF281E"/>
    <w:multiLevelType w:val="hybridMultilevel"/>
    <w:tmpl w:val="06E4B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931827"/>
    <w:multiLevelType w:val="hybridMultilevel"/>
    <w:tmpl w:val="7650554C"/>
    <w:lvl w:ilvl="0" w:tplc="97C6FB9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0A30073"/>
    <w:multiLevelType w:val="hybridMultilevel"/>
    <w:tmpl w:val="C17EB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C32513"/>
    <w:multiLevelType w:val="hybridMultilevel"/>
    <w:tmpl w:val="315E3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2E33CA"/>
    <w:multiLevelType w:val="hybridMultilevel"/>
    <w:tmpl w:val="F384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724721"/>
    <w:multiLevelType w:val="hybridMultilevel"/>
    <w:tmpl w:val="342CD9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B276151"/>
    <w:multiLevelType w:val="hybridMultilevel"/>
    <w:tmpl w:val="4E00A558"/>
    <w:lvl w:ilvl="0" w:tplc="97C6FB9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C1509DC"/>
    <w:multiLevelType w:val="hybridMultilevel"/>
    <w:tmpl w:val="DC08C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9819C8"/>
    <w:multiLevelType w:val="hybridMultilevel"/>
    <w:tmpl w:val="AC5E0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A57AEB"/>
    <w:multiLevelType w:val="hybridMultilevel"/>
    <w:tmpl w:val="94EC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2C58FE"/>
    <w:multiLevelType w:val="hybridMultilevel"/>
    <w:tmpl w:val="1716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E32608"/>
    <w:multiLevelType w:val="hybridMultilevel"/>
    <w:tmpl w:val="59545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07576A"/>
    <w:multiLevelType w:val="hybridMultilevel"/>
    <w:tmpl w:val="33162192"/>
    <w:lvl w:ilvl="0" w:tplc="97C6FB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0016F5"/>
    <w:multiLevelType w:val="hybridMultilevel"/>
    <w:tmpl w:val="CF720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E46450"/>
    <w:multiLevelType w:val="hybridMultilevel"/>
    <w:tmpl w:val="5BC6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316102"/>
    <w:multiLevelType w:val="hybridMultilevel"/>
    <w:tmpl w:val="A574D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0A0427"/>
    <w:multiLevelType w:val="hybridMultilevel"/>
    <w:tmpl w:val="0B2C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D530A0"/>
    <w:multiLevelType w:val="hybridMultilevel"/>
    <w:tmpl w:val="EFB2404C"/>
    <w:lvl w:ilvl="0" w:tplc="97C6FB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4F7B5C"/>
    <w:multiLevelType w:val="hybridMultilevel"/>
    <w:tmpl w:val="7E3EA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691235"/>
    <w:multiLevelType w:val="hybridMultilevel"/>
    <w:tmpl w:val="4B74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6B4943"/>
    <w:multiLevelType w:val="multilevel"/>
    <w:tmpl w:val="A3E29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4571F41"/>
    <w:multiLevelType w:val="hybridMultilevel"/>
    <w:tmpl w:val="1A76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B2180B"/>
    <w:multiLevelType w:val="hybridMultilevel"/>
    <w:tmpl w:val="0C06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1A499A"/>
    <w:multiLevelType w:val="hybridMultilevel"/>
    <w:tmpl w:val="CA1C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B24A00"/>
    <w:multiLevelType w:val="hybridMultilevel"/>
    <w:tmpl w:val="85B4C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CD509D"/>
    <w:multiLevelType w:val="hybridMultilevel"/>
    <w:tmpl w:val="90CEA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D343E9"/>
    <w:multiLevelType w:val="hybridMultilevel"/>
    <w:tmpl w:val="0FD8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E56C3F"/>
    <w:multiLevelType w:val="hybridMultilevel"/>
    <w:tmpl w:val="1ABE7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FD6288"/>
    <w:multiLevelType w:val="hybridMultilevel"/>
    <w:tmpl w:val="AF04B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5054CE"/>
    <w:multiLevelType w:val="hybridMultilevel"/>
    <w:tmpl w:val="27347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D01886"/>
    <w:multiLevelType w:val="hybridMultilevel"/>
    <w:tmpl w:val="EE468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C03A9B"/>
    <w:multiLevelType w:val="multilevel"/>
    <w:tmpl w:val="14100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BD43B76"/>
    <w:multiLevelType w:val="hybridMultilevel"/>
    <w:tmpl w:val="B1EE9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CC6819"/>
    <w:multiLevelType w:val="hybridMultilevel"/>
    <w:tmpl w:val="51A22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863E1A"/>
    <w:multiLevelType w:val="hybridMultilevel"/>
    <w:tmpl w:val="F4CA9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EA19D0"/>
    <w:multiLevelType w:val="hybridMultilevel"/>
    <w:tmpl w:val="8B0AA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423467">
    <w:abstractNumId w:val="32"/>
  </w:num>
  <w:num w:numId="2" w16cid:durableId="1633710024">
    <w:abstractNumId w:val="8"/>
  </w:num>
  <w:num w:numId="3" w16cid:durableId="1685015559">
    <w:abstractNumId w:val="64"/>
  </w:num>
  <w:num w:numId="4" w16cid:durableId="2108307303">
    <w:abstractNumId w:val="22"/>
  </w:num>
  <w:num w:numId="5" w16cid:durableId="1013147542">
    <w:abstractNumId w:val="39"/>
  </w:num>
  <w:num w:numId="6" w16cid:durableId="1220626102">
    <w:abstractNumId w:val="1"/>
  </w:num>
  <w:num w:numId="7" w16cid:durableId="789319738">
    <w:abstractNumId w:val="38"/>
  </w:num>
  <w:num w:numId="8" w16cid:durableId="1103723532">
    <w:abstractNumId w:val="35"/>
  </w:num>
  <w:num w:numId="9" w16cid:durableId="525561678">
    <w:abstractNumId w:val="56"/>
  </w:num>
  <w:num w:numId="10" w16cid:durableId="484442778">
    <w:abstractNumId w:val="59"/>
  </w:num>
  <w:num w:numId="11" w16cid:durableId="1502502352">
    <w:abstractNumId w:val="26"/>
  </w:num>
  <w:num w:numId="12" w16cid:durableId="836574008">
    <w:abstractNumId w:val="0"/>
  </w:num>
  <w:num w:numId="13" w16cid:durableId="1073702738">
    <w:abstractNumId w:val="67"/>
  </w:num>
  <w:num w:numId="14" w16cid:durableId="269314056">
    <w:abstractNumId w:val="45"/>
  </w:num>
  <w:num w:numId="15" w16cid:durableId="1812137864">
    <w:abstractNumId w:val="19"/>
  </w:num>
  <w:num w:numId="16" w16cid:durableId="1619607230">
    <w:abstractNumId w:val="30"/>
  </w:num>
  <w:num w:numId="17" w16cid:durableId="1033774354">
    <w:abstractNumId w:val="48"/>
  </w:num>
  <w:num w:numId="18" w16cid:durableId="646011870">
    <w:abstractNumId w:val="25"/>
  </w:num>
  <w:num w:numId="19" w16cid:durableId="1549603816">
    <w:abstractNumId w:val="58"/>
  </w:num>
  <w:num w:numId="20" w16cid:durableId="966468370">
    <w:abstractNumId w:val="13"/>
  </w:num>
  <w:num w:numId="21" w16cid:durableId="1908614040">
    <w:abstractNumId w:val="28"/>
  </w:num>
  <w:num w:numId="22" w16cid:durableId="1095982982">
    <w:abstractNumId w:val="57"/>
  </w:num>
  <w:num w:numId="23" w16cid:durableId="1129201482">
    <w:abstractNumId w:val="29"/>
  </w:num>
  <w:num w:numId="24" w16cid:durableId="367074855">
    <w:abstractNumId w:val="62"/>
  </w:num>
  <w:num w:numId="25" w16cid:durableId="1294677522">
    <w:abstractNumId w:val="70"/>
  </w:num>
  <w:num w:numId="26" w16cid:durableId="709839926">
    <w:abstractNumId w:val="63"/>
  </w:num>
  <w:num w:numId="27" w16cid:durableId="1219973552">
    <w:abstractNumId w:val="3"/>
  </w:num>
  <w:num w:numId="28" w16cid:durableId="2000376809">
    <w:abstractNumId w:val="50"/>
  </w:num>
  <w:num w:numId="29" w16cid:durableId="908421527">
    <w:abstractNumId w:val="14"/>
  </w:num>
  <w:num w:numId="30" w16cid:durableId="1215041640">
    <w:abstractNumId w:val="15"/>
  </w:num>
  <w:num w:numId="31" w16cid:durableId="266695667">
    <w:abstractNumId w:val="11"/>
  </w:num>
  <w:num w:numId="32" w16cid:durableId="1860586518">
    <w:abstractNumId w:val="17"/>
  </w:num>
  <w:num w:numId="33" w16cid:durableId="1248921766">
    <w:abstractNumId w:val="7"/>
  </w:num>
  <w:num w:numId="34" w16cid:durableId="1731073108">
    <w:abstractNumId w:val="2"/>
  </w:num>
  <w:num w:numId="35" w16cid:durableId="1033310734">
    <w:abstractNumId w:val="47"/>
  </w:num>
  <w:num w:numId="36" w16cid:durableId="1472557985">
    <w:abstractNumId w:val="36"/>
  </w:num>
  <w:num w:numId="37" w16cid:durableId="884877442">
    <w:abstractNumId w:val="41"/>
  </w:num>
  <w:num w:numId="38" w16cid:durableId="1148746686">
    <w:abstractNumId w:val="61"/>
  </w:num>
  <w:num w:numId="39" w16cid:durableId="1305502855">
    <w:abstractNumId w:val="42"/>
  </w:num>
  <w:num w:numId="40" w16cid:durableId="1836532674">
    <w:abstractNumId w:val="24"/>
  </w:num>
  <w:num w:numId="41" w16cid:durableId="2067800964">
    <w:abstractNumId w:val="18"/>
  </w:num>
  <w:num w:numId="42" w16cid:durableId="795023329">
    <w:abstractNumId w:val="40"/>
  </w:num>
  <w:num w:numId="43" w16cid:durableId="1377192401">
    <w:abstractNumId w:val="68"/>
  </w:num>
  <w:num w:numId="44" w16cid:durableId="1296830889">
    <w:abstractNumId w:val="37"/>
  </w:num>
  <w:num w:numId="45" w16cid:durableId="2065791631">
    <w:abstractNumId w:val="33"/>
  </w:num>
  <w:num w:numId="46" w16cid:durableId="932278745">
    <w:abstractNumId w:val="53"/>
  </w:num>
  <w:num w:numId="47" w16cid:durableId="414134511">
    <w:abstractNumId w:val="12"/>
  </w:num>
  <w:num w:numId="48" w16cid:durableId="1052071300">
    <w:abstractNumId w:val="65"/>
  </w:num>
  <w:num w:numId="49" w16cid:durableId="115221690">
    <w:abstractNumId w:val="66"/>
  </w:num>
  <w:num w:numId="50" w16cid:durableId="762914175">
    <w:abstractNumId w:val="27"/>
  </w:num>
  <w:num w:numId="51" w16cid:durableId="331569166">
    <w:abstractNumId w:val="51"/>
  </w:num>
  <w:num w:numId="52" w16cid:durableId="1212498988">
    <w:abstractNumId w:val="34"/>
  </w:num>
  <w:num w:numId="53" w16cid:durableId="1056702977">
    <w:abstractNumId w:val="10"/>
  </w:num>
  <w:num w:numId="54" w16cid:durableId="736980970">
    <w:abstractNumId w:val="21"/>
  </w:num>
  <w:num w:numId="55" w16cid:durableId="1243829145">
    <w:abstractNumId w:val="52"/>
  </w:num>
  <w:num w:numId="56" w16cid:durableId="1679964354">
    <w:abstractNumId w:val="31"/>
  </w:num>
  <w:num w:numId="57" w16cid:durableId="1211453347">
    <w:abstractNumId w:val="55"/>
  </w:num>
  <w:num w:numId="58" w16cid:durableId="1504928157">
    <w:abstractNumId w:val="6"/>
  </w:num>
  <w:num w:numId="59" w16cid:durableId="1034497551">
    <w:abstractNumId w:val="16"/>
  </w:num>
  <w:num w:numId="60" w16cid:durableId="2110541735">
    <w:abstractNumId w:val="9"/>
  </w:num>
  <w:num w:numId="61" w16cid:durableId="1148857985">
    <w:abstractNumId w:val="46"/>
  </w:num>
  <w:num w:numId="62" w16cid:durableId="913050133">
    <w:abstractNumId w:val="4"/>
  </w:num>
  <w:num w:numId="63" w16cid:durableId="907037504">
    <w:abstractNumId w:val="23"/>
  </w:num>
  <w:num w:numId="64" w16cid:durableId="623854721">
    <w:abstractNumId w:val="49"/>
  </w:num>
  <w:num w:numId="65" w16cid:durableId="428935633">
    <w:abstractNumId w:val="44"/>
  </w:num>
  <w:num w:numId="66" w16cid:durableId="2047245796">
    <w:abstractNumId w:val="60"/>
  </w:num>
  <w:num w:numId="67" w16cid:durableId="622999210">
    <w:abstractNumId w:val="54"/>
  </w:num>
  <w:num w:numId="68" w16cid:durableId="1998680765">
    <w:abstractNumId w:val="69"/>
  </w:num>
  <w:num w:numId="69" w16cid:durableId="1451053902">
    <w:abstractNumId w:val="20"/>
  </w:num>
  <w:num w:numId="70" w16cid:durableId="1847329251">
    <w:abstractNumId w:val="5"/>
  </w:num>
  <w:num w:numId="71" w16cid:durableId="138536807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95"/>
    <w:rsid w:val="000103FD"/>
    <w:rsid w:val="00060BC6"/>
    <w:rsid w:val="000E4FA6"/>
    <w:rsid w:val="001666AC"/>
    <w:rsid w:val="00194DB9"/>
    <w:rsid w:val="001A18D5"/>
    <w:rsid w:val="0023093B"/>
    <w:rsid w:val="00240BFE"/>
    <w:rsid w:val="00280738"/>
    <w:rsid w:val="002B02DC"/>
    <w:rsid w:val="0033776D"/>
    <w:rsid w:val="00346BA2"/>
    <w:rsid w:val="0042339A"/>
    <w:rsid w:val="00483E5D"/>
    <w:rsid w:val="004B669C"/>
    <w:rsid w:val="004B7BA7"/>
    <w:rsid w:val="004D2E24"/>
    <w:rsid w:val="00507CAE"/>
    <w:rsid w:val="00596492"/>
    <w:rsid w:val="005B0E8A"/>
    <w:rsid w:val="005C1195"/>
    <w:rsid w:val="00653DF1"/>
    <w:rsid w:val="006B267B"/>
    <w:rsid w:val="006C7487"/>
    <w:rsid w:val="007640C8"/>
    <w:rsid w:val="00775B1A"/>
    <w:rsid w:val="007C704F"/>
    <w:rsid w:val="00835173"/>
    <w:rsid w:val="008A2DFE"/>
    <w:rsid w:val="008F29F2"/>
    <w:rsid w:val="0099576F"/>
    <w:rsid w:val="009959B2"/>
    <w:rsid w:val="009A145A"/>
    <w:rsid w:val="00A709F0"/>
    <w:rsid w:val="00AC0903"/>
    <w:rsid w:val="00AC44A9"/>
    <w:rsid w:val="00AF4A3F"/>
    <w:rsid w:val="00B17032"/>
    <w:rsid w:val="00B4197F"/>
    <w:rsid w:val="00B859AE"/>
    <w:rsid w:val="00C10894"/>
    <w:rsid w:val="00C314C7"/>
    <w:rsid w:val="00C479D4"/>
    <w:rsid w:val="00CA5947"/>
    <w:rsid w:val="00CB147A"/>
    <w:rsid w:val="00CB3BE3"/>
    <w:rsid w:val="00D17FCD"/>
    <w:rsid w:val="00DF0B1B"/>
    <w:rsid w:val="00E53D0A"/>
    <w:rsid w:val="00E82574"/>
    <w:rsid w:val="00E924B7"/>
    <w:rsid w:val="00EB7BEC"/>
    <w:rsid w:val="00EE445F"/>
    <w:rsid w:val="00F22021"/>
    <w:rsid w:val="00F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B873"/>
  <w15:chartTrackingRefBased/>
  <w15:docId w15:val="{58044063-0DA7-4E31-B293-C764BEBB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Buckley</dc:creator>
  <cp:keywords/>
  <dc:description/>
  <cp:lastModifiedBy>G Buckley</cp:lastModifiedBy>
  <cp:revision>45</cp:revision>
  <dcterms:created xsi:type="dcterms:W3CDTF">2024-07-15T07:10:00Z</dcterms:created>
  <dcterms:modified xsi:type="dcterms:W3CDTF">2024-07-15T07:55:00Z</dcterms:modified>
</cp:coreProperties>
</file>