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EC29" w14:textId="77777777" w:rsidR="007F5589" w:rsidRDefault="007F5589">
      <w:pPr>
        <w:jc w:val="center"/>
        <w:rPr>
          <w:noProof/>
        </w:rPr>
      </w:pPr>
    </w:p>
    <w:p w14:paraId="7505F673" w14:textId="77777777" w:rsidR="007F5589" w:rsidRPr="003203D7" w:rsidRDefault="007F5589">
      <w:pPr>
        <w:jc w:val="center"/>
        <w:rPr>
          <w:b/>
          <w:color w:val="C00000"/>
          <w:sz w:val="32"/>
          <w:szCs w:val="32"/>
        </w:rPr>
      </w:pPr>
    </w:p>
    <w:p w14:paraId="4D3211DE" w14:textId="3F139FF9" w:rsidR="00024A32" w:rsidRDefault="003203D7">
      <w:pPr>
        <w:jc w:val="center"/>
        <w:rPr>
          <w:b/>
          <w:color w:val="C00000"/>
          <w:sz w:val="32"/>
          <w:szCs w:val="32"/>
        </w:rPr>
      </w:pPr>
      <w:r w:rsidRPr="003203D7">
        <w:rPr>
          <w:b/>
          <w:color w:val="C00000"/>
          <w:sz w:val="32"/>
          <w:szCs w:val="32"/>
        </w:rPr>
        <w:t>Macroeconomics</w:t>
      </w:r>
      <w:r w:rsidR="00000000" w:rsidRPr="003203D7">
        <w:rPr>
          <w:color w:val="C00000"/>
          <w:sz w:val="32"/>
          <w:szCs w:val="32"/>
        </w:rPr>
        <w:br/>
      </w:r>
      <w:r w:rsidR="00000000" w:rsidRPr="003203D7">
        <w:rPr>
          <w:b/>
          <w:color w:val="C00000"/>
          <w:sz w:val="10"/>
          <w:szCs w:val="10"/>
        </w:rPr>
        <w:br/>
      </w:r>
      <w:r w:rsidR="00000000" w:rsidRPr="003203D7">
        <w:rPr>
          <w:b/>
          <w:color w:val="C00000"/>
          <w:sz w:val="32"/>
          <w:szCs w:val="32"/>
        </w:rPr>
        <w:t>Student Learning Reflection &amp; Personalised Learning Checklist – Year 12</w:t>
      </w:r>
    </w:p>
    <w:p w14:paraId="5E6DC22F" w14:textId="77777777" w:rsidR="003203D7" w:rsidRPr="003203D7" w:rsidRDefault="003203D7">
      <w:pPr>
        <w:jc w:val="center"/>
        <w:rPr>
          <w:b/>
          <w:color w:val="C00000"/>
          <w:sz w:val="10"/>
          <w:szCs w:val="10"/>
        </w:rPr>
      </w:pP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812"/>
      </w:tblGrid>
      <w:tr w:rsidR="00024A32" w14:paraId="25674163" w14:textId="77777777" w:rsidTr="00737F91">
        <w:trPr>
          <w:trHeight w:val="567"/>
        </w:trPr>
        <w:tc>
          <w:tcPr>
            <w:tcW w:w="3397" w:type="dxa"/>
            <w:shd w:val="clear" w:color="auto" w:fill="C00000"/>
            <w:vAlign w:val="center"/>
          </w:tcPr>
          <w:p w14:paraId="14E45635" w14:textId="77777777" w:rsidR="00024A32" w:rsidRPr="00737F91" w:rsidRDefault="00000000">
            <w:pPr>
              <w:jc w:val="center"/>
              <w:rPr>
                <w:b/>
                <w:color w:val="FFFFFF" w:themeColor="background1"/>
              </w:rPr>
            </w:pPr>
            <w:r w:rsidRPr="00737F91">
              <w:rPr>
                <w:b/>
                <w:color w:val="FFFFFF" w:themeColor="background1"/>
              </w:rPr>
              <w:t>Subject/Course:</w:t>
            </w:r>
          </w:p>
        </w:tc>
        <w:tc>
          <w:tcPr>
            <w:tcW w:w="5812" w:type="dxa"/>
            <w:shd w:val="clear" w:color="auto" w:fill="C00000"/>
            <w:vAlign w:val="center"/>
          </w:tcPr>
          <w:p w14:paraId="16CBD997" w14:textId="77777777" w:rsidR="00024A32" w:rsidRPr="00737F91" w:rsidRDefault="00000000">
            <w:pPr>
              <w:jc w:val="center"/>
              <w:rPr>
                <w:b/>
                <w:color w:val="FFFFFF" w:themeColor="background1"/>
              </w:rPr>
            </w:pPr>
            <w:hyperlink r:id="rId5">
              <w:r w:rsidRPr="00737F91">
                <w:rPr>
                  <w:b/>
                  <w:color w:val="FFFFFF" w:themeColor="background1"/>
                  <w:u w:val="single"/>
                </w:rPr>
                <w:t>Economics -</w:t>
              </w:r>
              <w:r w:rsidRPr="00737F91">
                <w:rPr>
                  <w:b/>
                  <w:color w:val="FFFFFF" w:themeColor="background1"/>
                  <w:u w:val="single"/>
                </w:rPr>
                <w:t xml:space="preserve"> Macroeconomics</w:t>
              </w:r>
            </w:hyperlink>
          </w:p>
        </w:tc>
      </w:tr>
      <w:tr w:rsidR="00024A32" w14:paraId="593B0359" w14:textId="77777777">
        <w:trPr>
          <w:trHeight w:val="567"/>
        </w:trPr>
        <w:tc>
          <w:tcPr>
            <w:tcW w:w="3397" w:type="dxa"/>
            <w:shd w:val="clear" w:color="auto" w:fill="auto"/>
            <w:vAlign w:val="center"/>
          </w:tcPr>
          <w:p w14:paraId="05442A0B" w14:textId="77777777" w:rsidR="00024A32" w:rsidRDefault="00000000">
            <w:pPr>
              <w:jc w:val="center"/>
              <w:rPr>
                <w:b/>
              </w:rPr>
            </w:pPr>
            <w:r>
              <w:rPr>
                <w:b/>
              </w:rPr>
              <w:t>Student Name:</w:t>
            </w:r>
          </w:p>
        </w:tc>
        <w:tc>
          <w:tcPr>
            <w:tcW w:w="5812" w:type="dxa"/>
            <w:shd w:val="clear" w:color="auto" w:fill="auto"/>
            <w:vAlign w:val="center"/>
          </w:tcPr>
          <w:p w14:paraId="230D8884" w14:textId="77777777" w:rsidR="00024A32" w:rsidRDefault="00024A32">
            <w:pPr>
              <w:jc w:val="center"/>
              <w:rPr>
                <w:b/>
              </w:rPr>
            </w:pPr>
          </w:p>
        </w:tc>
      </w:tr>
    </w:tbl>
    <w:p w14:paraId="274FA0B2" w14:textId="77777777" w:rsidR="00024A32" w:rsidRDefault="00024A32">
      <w:pPr>
        <w:rPr>
          <w:b/>
        </w:rPr>
      </w:pPr>
    </w:p>
    <w:tbl>
      <w:tblPr>
        <w:tblStyle w:val="a0"/>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5640"/>
        <w:gridCol w:w="663"/>
        <w:gridCol w:w="950"/>
        <w:gridCol w:w="939"/>
      </w:tblGrid>
      <w:tr w:rsidR="00024A32" w14:paraId="29CD027B" w14:textId="77777777" w:rsidTr="007F5589">
        <w:tc>
          <w:tcPr>
            <w:tcW w:w="2440" w:type="dxa"/>
            <w:tcBorders>
              <w:top w:val="nil"/>
              <w:left w:val="nil"/>
              <w:bottom w:val="single" w:sz="4" w:space="0" w:color="000000"/>
              <w:right w:val="nil"/>
            </w:tcBorders>
          </w:tcPr>
          <w:p w14:paraId="34D49FFC" w14:textId="77777777" w:rsidR="00024A32" w:rsidRPr="003203D7" w:rsidRDefault="00024A32">
            <w:pPr>
              <w:jc w:val="center"/>
              <w:rPr>
                <w:b/>
                <w:bCs/>
              </w:rPr>
            </w:pPr>
          </w:p>
        </w:tc>
        <w:tc>
          <w:tcPr>
            <w:tcW w:w="5640" w:type="dxa"/>
            <w:tcBorders>
              <w:top w:val="nil"/>
              <w:left w:val="nil"/>
              <w:bottom w:val="single" w:sz="4" w:space="0" w:color="000000"/>
              <w:right w:val="nil"/>
            </w:tcBorders>
          </w:tcPr>
          <w:p w14:paraId="5C0A5FC9" w14:textId="77777777" w:rsidR="00024A32" w:rsidRPr="003203D7" w:rsidRDefault="00024A32">
            <w:pPr>
              <w:jc w:val="center"/>
              <w:rPr>
                <w:b/>
                <w:bCs/>
              </w:rPr>
            </w:pPr>
          </w:p>
        </w:tc>
        <w:tc>
          <w:tcPr>
            <w:tcW w:w="2552" w:type="dxa"/>
            <w:gridSpan w:val="3"/>
            <w:tcBorders>
              <w:left w:val="nil"/>
            </w:tcBorders>
          </w:tcPr>
          <w:p w14:paraId="150988AD" w14:textId="77777777" w:rsidR="00024A32" w:rsidRPr="003203D7" w:rsidRDefault="00000000">
            <w:pPr>
              <w:jc w:val="center"/>
              <w:rPr>
                <w:b/>
                <w:bCs/>
              </w:rPr>
            </w:pPr>
            <w:proofErr w:type="spellStart"/>
            <w:r w:rsidRPr="003203D7">
              <w:rPr>
                <w:b/>
                <w:bCs/>
              </w:rPr>
              <w:t>Self Assessment</w:t>
            </w:r>
            <w:proofErr w:type="spellEnd"/>
          </w:p>
        </w:tc>
      </w:tr>
      <w:tr w:rsidR="00024A32" w14:paraId="4E68BC4E" w14:textId="77777777" w:rsidTr="007F5589">
        <w:tc>
          <w:tcPr>
            <w:tcW w:w="2440" w:type="dxa"/>
            <w:tcBorders>
              <w:top w:val="single" w:sz="4" w:space="0" w:color="000000"/>
            </w:tcBorders>
          </w:tcPr>
          <w:p w14:paraId="38E4F3EA" w14:textId="77777777" w:rsidR="00024A32" w:rsidRPr="003203D7" w:rsidRDefault="00000000">
            <w:pPr>
              <w:jc w:val="center"/>
              <w:rPr>
                <w:b/>
                <w:bCs/>
              </w:rPr>
            </w:pPr>
            <w:r w:rsidRPr="003203D7">
              <w:rPr>
                <w:b/>
                <w:bCs/>
              </w:rPr>
              <w:t>Topic</w:t>
            </w:r>
          </w:p>
        </w:tc>
        <w:tc>
          <w:tcPr>
            <w:tcW w:w="5640" w:type="dxa"/>
            <w:tcBorders>
              <w:top w:val="single" w:sz="4" w:space="0" w:color="000000"/>
            </w:tcBorders>
          </w:tcPr>
          <w:p w14:paraId="426E1992" w14:textId="77777777" w:rsidR="00024A32" w:rsidRPr="003203D7" w:rsidRDefault="00000000">
            <w:pPr>
              <w:jc w:val="center"/>
              <w:rPr>
                <w:b/>
                <w:bCs/>
              </w:rPr>
            </w:pPr>
            <w:r w:rsidRPr="003203D7">
              <w:rPr>
                <w:b/>
                <w:bCs/>
              </w:rPr>
              <w:t>Key knowledge/skills</w:t>
            </w:r>
          </w:p>
        </w:tc>
        <w:tc>
          <w:tcPr>
            <w:tcW w:w="663" w:type="dxa"/>
            <w:shd w:val="clear" w:color="auto" w:fill="FF0000"/>
          </w:tcPr>
          <w:p w14:paraId="14D7CD69" w14:textId="77777777" w:rsidR="00024A32" w:rsidRPr="003203D7" w:rsidRDefault="00000000">
            <w:pPr>
              <w:jc w:val="center"/>
              <w:rPr>
                <w:b/>
                <w:bCs/>
              </w:rPr>
            </w:pPr>
            <w:r w:rsidRPr="003203D7">
              <w:rPr>
                <w:b/>
                <w:bCs/>
              </w:rPr>
              <w:t>Red</w:t>
            </w:r>
          </w:p>
        </w:tc>
        <w:tc>
          <w:tcPr>
            <w:tcW w:w="950" w:type="dxa"/>
            <w:shd w:val="clear" w:color="auto" w:fill="FFC000"/>
          </w:tcPr>
          <w:p w14:paraId="35EFE0AE" w14:textId="77777777" w:rsidR="00024A32" w:rsidRPr="003203D7" w:rsidRDefault="00000000">
            <w:pPr>
              <w:jc w:val="center"/>
              <w:rPr>
                <w:b/>
                <w:bCs/>
              </w:rPr>
            </w:pPr>
            <w:r w:rsidRPr="003203D7">
              <w:rPr>
                <w:b/>
                <w:bCs/>
              </w:rPr>
              <w:t>Amber</w:t>
            </w:r>
          </w:p>
        </w:tc>
        <w:tc>
          <w:tcPr>
            <w:tcW w:w="939" w:type="dxa"/>
            <w:shd w:val="clear" w:color="auto" w:fill="92D050"/>
          </w:tcPr>
          <w:p w14:paraId="4E8B3B24" w14:textId="77777777" w:rsidR="00024A32" w:rsidRPr="003203D7" w:rsidRDefault="00000000">
            <w:pPr>
              <w:jc w:val="center"/>
              <w:rPr>
                <w:b/>
                <w:bCs/>
              </w:rPr>
            </w:pPr>
            <w:r w:rsidRPr="003203D7">
              <w:rPr>
                <w:b/>
                <w:bCs/>
              </w:rPr>
              <w:t>Green</w:t>
            </w:r>
          </w:p>
        </w:tc>
      </w:tr>
      <w:tr w:rsidR="00024A32" w14:paraId="33908BF5" w14:textId="77777777" w:rsidTr="007F5589">
        <w:tc>
          <w:tcPr>
            <w:tcW w:w="2440" w:type="dxa"/>
          </w:tcPr>
          <w:p w14:paraId="418D02C4" w14:textId="77777777" w:rsidR="00024A32" w:rsidRPr="007F5589" w:rsidRDefault="00000000">
            <w:pPr>
              <w:rPr>
                <w:b/>
                <w:bCs/>
                <w:sz w:val="20"/>
                <w:szCs w:val="20"/>
              </w:rPr>
            </w:pPr>
            <w:r w:rsidRPr="007F5589">
              <w:rPr>
                <w:b/>
                <w:bCs/>
                <w:sz w:val="20"/>
                <w:szCs w:val="20"/>
              </w:rPr>
              <w:t>The objectives of government economic policy</w:t>
            </w:r>
          </w:p>
          <w:p w14:paraId="4C1A8081" w14:textId="77777777" w:rsidR="007F5589" w:rsidRDefault="007F5589">
            <w:pPr>
              <w:rPr>
                <w:sz w:val="20"/>
                <w:szCs w:val="20"/>
              </w:rPr>
            </w:pPr>
          </w:p>
          <w:p w14:paraId="275DE08A" w14:textId="77777777" w:rsidR="007F5589" w:rsidRDefault="007F5589">
            <w:pPr>
              <w:rPr>
                <w:sz w:val="20"/>
                <w:szCs w:val="20"/>
              </w:rPr>
            </w:pPr>
            <w:r>
              <w:rPr>
                <w:noProof/>
              </w:rPr>
              <w:drawing>
                <wp:inline distT="0" distB="0" distL="0" distR="0" wp14:anchorId="115D1312" wp14:editId="3AB159AE">
                  <wp:extent cx="1412240" cy="1437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12240" cy="1437005"/>
                          </a:xfrm>
                          <a:prstGeom prst="rect">
                            <a:avLst/>
                          </a:prstGeom>
                        </pic:spPr>
                      </pic:pic>
                    </a:graphicData>
                  </a:graphic>
                </wp:inline>
              </w:drawing>
            </w:r>
          </w:p>
          <w:p w14:paraId="43BEF853" w14:textId="77777777" w:rsidR="007F5589" w:rsidRDefault="007F5589">
            <w:pPr>
              <w:rPr>
                <w:sz w:val="20"/>
                <w:szCs w:val="20"/>
              </w:rPr>
            </w:pPr>
          </w:p>
          <w:p w14:paraId="3EB14BF9" w14:textId="6BE76F1F" w:rsidR="007F5589" w:rsidRPr="00C13BC9" w:rsidRDefault="007F5589">
            <w:pPr>
              <w:rPr>
                <w:sz w:val="12"/>
                <w:szCs w:val="12"/>
              </w:rPr>
            </w:pPr>
            <w:hyperlink r:id="rId7" w:history="1">
              <w:r w:rsidRPr="00C13BC9">
                <w:rPr>
                  <w:rStyle w:val="Hyperlink"/>
                  <w:sz w:val="12"/>
                  <w:szCs w:val="12"/>
                </w:rPr>
                <w:t>https://www.youtube.com/watch?v=OPV1BOs1ISI&amp;list=PLWeicFreBUYDlaLppnRTZpwgBASflf4lU</w:t>
              </w:r>
            </w:hyperlink>
          </w:p>
          <w:p w14:paraId="230CC937" w14:textId="1498E2BE" w:rsidR="007F5589" w:rsidRDefault="007F5589">
            <w:pPr>
              <w:rPr>
                <w:sz w:val="20"/>
                <w:szCs w:val="20"/>
              </w:rPr>
            </w:pPr>
          </w:p>
        </w:tc>
        <w:tc>
          <w:tcPr>
            <w:tcW w:w="5640" w:type="dxa"/>
          </w:tcPr>
          <w:p w14:paraId="3C900465" w14:textId="77777777" w:rsidR="00024A32" w:rsidRDefault="00000000">
            <w:pPr>
              <w:rPr>
                <w:sz w:val="20"/>
                <w:szCs w:val="20"/>
              </w:rPr>
            </w:pPr>
            <w:r>
              <w:rPr>
                <w:sz w:val="20"/>
                <w:szCs w:val="20"/>
              </w:rPr>
              <w:t>• The main objectives of government macroeconomic policy:</w:t>
            </w:r>
          </w:p>
          <w:p w14:paraId="7C05601E" w14:textId="77777777" w:rsidR="00024A32" w:rsidRDefault="00000000">
            <w:pPr>
              <w:rPr>
                <w:sz w:val="20"/>
                <w:szCs w:val="20"/>
              </w:rPr>
            </w:pPr>
            <w:r>
              <w:rPr>
                <w:sz w:val="20"/>
                <w:szCs w:val="20"/>
              </w:rPr>
              <w:t xml:space="preserve">Economic growth, price stability, minimising </w:t>
            </w:r>
            <w:proofErr w:type="gramStart"/>
            <w:r>
              <w:rPr>
                <w:sz w:val="20"/>
                <w:szCs w:val="20"/>
              </w:rPr>
              <w:t>unemployment</w:t>
            </w:r>
            <w:proofErr w:type="gramEnd"/>
            <w:r>
              <w:rPr>
                <w:sz w:val="20"/>
                <w:szCs w:val="20"/>
              </w:rPr>
              <w:t xml:space="preserve"> and a stable balance of payments on current account.</w:t>
            </w:r>
          </w:p>
          <w:p w14:paraId="75455F66" w14:textId="77777777" w:rsidR="00024A32" w:rsidRDefault="00000000">
            <w:pPr>
              <w:rPr>
                <w:sz w:val="20"/>
                <w:szCs w:val="20"/>
              </w:rPr>
            </w:pPr>
            <w:r>
              <w:rPr>
                <w:sz w:val="20"/>
                <w:szCs w:val="20"/>
              </w:rPr>
              <w:t>• The possibility of conflict arising, at least in the short run, when attempting to achi.e.ve these objectives.</w:t>
            </w:r>
          </w:p>
        </w:tc>
        <w:tc>
          <w:tcPr>
            <w:tcW w:w="663" w:type="dxa"/>
          </w:tcPr>
          <w:p w14:paraId="0169B9AE" w14:textId="77777777" w:rsidR="00024A32" w:rsidRDefault="00024A32">
            <w:pPr>
              <w:jc w:val="center"/>
              <w:rPr>
                <w:sz w:val="20"/>
                <w:szCs w:val="20"/>
              </w:rPr>
            </w:pPr>
          </w:p>
        </w:tc>
        <w:tc>
          <w:tcPr>
            <w:tcW w:w="950" w:type="dxa"/>
          </w:tcPr>
          <w:p w14:paraId="5004F1CC" w14:textId="77777777" w:rsidR="00024A32" w:rsidRDefault="00024A32">
            <w:pPr>
              <w:jc w:val="center"/>
              <w:rPr>
                <w:sz w:val="20"/>
                <w:szCs w:val="20"/>
              </w:rPr>
            </w:pPr>
          </w:p>
        </w:tc>
        <w:tc>
          <w:tcPr>
            <w:tcW w:w="939" w:type="dxa"/>
          </w:tcPr>
          <w:p w14:paraId="68BCF1AE" w14:textId="77777777" w:rsidR="00024A32" w:rsidRDefault="00024A32">
            <w:pPr>
              <w:jc w:val="center"/>
              <w:rPr>
                <w:sz w:val="20"/>
                <w:szCs w:val="20"/>
              </w:rPr>
            </w:pPr>
          </w:p>
        </w:tc>
      </w:tr>
      <w:tr w:rsidR="00024A32" w14:paraId="4539F6CF" w14:textId="77777777" w:rsidTr="007F5589">
        <w:tc>
          <w:tcPr>
            <w:tcW w:w="2440" w:type="dxa"/>
          </w:tcPr>
          <w:p w14:paraId="5A769545" w14:textId="77777777" w:rsidR="00024A32" w:rsidRPr="007F5589" w:rsidRDefault="00000000">
            <w:pPr>
              <w:rPr>
                <w:b/>
                <w:bCs/>
                <w:sz w:val="20"/>
                <w:szCs w:val="20"/>
              </w:rPr>
            </w:pPr>
            <w:r w:rsidRPr="007F5589">
              <w:rPr>
                <w:b/>
                <w:bCs/>
                <w:sz w:val="20"/>
                <w:szCs w:val="20"/>
              </w:rPr>
              <w:t>Macroeconomic indicators</w:t>
            </w:r>
          </w:p>
          <w:p w14:paraId="23E8EB29" w14:textId="77777777" w:rsidR="007F5589" w:rsidRDefault="007F5589">
            <w:pPr>
              <w:rPr>
                <w:sz w:val="20"/>
                <w:szCs w:val="20"/>
              </w:rPr>
            </w:pPr>
          </w:p>
          <w:p w14:paraId="4B56177C" w14:textId="77777777" w:rsidR="007F5589" w:rsidRDefault="007F5589">
            <w:pPr>
              <w:rPr>
                <w:sz w:val="20"/>
                <w:szCs w:val="20"/>
              </w:rPr>
            </w:pPr>
          </w:p>
        </w:tc>
        <w:tc>
          <w:tcPr>
            <w:tcW w:w="5640" w:type="dxa"/>
          </w:tcPr>
          <w:p w14:paraId="40CFD5F3" w14:textId="77777777" w:rsidR="00024A32" w:rsidRDefault="00000000">
            <w:pPr>
              <w:rPr>
                <w:sz w:val="20"/>
                <w:szCs w:val="20"/>
              </w:rPr>
            </w:pPr>
            <w:r>
              <w:rPr>
                <w:sz w:val="20"/>
                <w:szCs w:val="20"/>
              </w:rPr>
              <w:t xml:space="preserve">• Data which is commonly used to measure the performance of an economy, such as: real GDP, real GDP per capita, Consumer Prices and Retail Prices Indices (CPI/RPI), measures of unemployment, </w:t>
            </w:r>
            <w:proofErr w:type="gramStart"/>
            <w:r>
              <w:rPr>
                <w:sz w:val="20"/>
                <w:szCs w:val="20"/>
              </w:rPr>
              <w:t>productivity</w:t>
            </w:r>
            <w:proofErr w:type="gramEnd"/>
            <w:r>
              <w:rPr>
                <w:sz w:val="20"/>
                <w:szCs w:val="20"/>
              </w:rPr>
              <w:t xml:space="preserve"> and the balance of payments on current account.</w:t>
            </w:r>
          </w:p>
        </w:tc>
        <w:tc>
          <w:tcPr>
            <w:tcW w:w="663" w:type="dxa"/>
          </w:tcPr>
          <w:p w14:paraId="004FA652" w14:textId="77777777" w:rsidR="00024A32" w:rsidRDefault="00024A32">
            <w:pPr>
              <w:jc w:val="center"/>
              <w:rPr>
                <w:sz w:val="20"/>
                <w:szCs w:val="20"/>
              </w:rPr>
            </w:pPr>
          </w:p>
        </w:tc>
        <w:tc>
          <w:tcPr>
            <w:tcW w:w="950" w:type="dxa"/>
          </w:tcPr>
          <w:p w14:paraId="0AAC3F81" w14:textId="77777777" w:rsidR="00024A32" w:rsidRDefault="00024A32">
            <w:pPr>
              <w:jc w:val="center"/>
              <w:rPr>
                <w:sz w:val="20"/>
                <w:szCs w:val="20"/>
              </w:rPr>
            </w:pPr>
          </w:p>
        </w:tc>
        <w:tc>
          <w:tcPr>
            <w:tcW w:w="939" w:type="dxa"/>
          </w:tcPr>
          <w:p w14:paraId="0D0CF5AF" w14:textId="77777777" w:rsidR="00024A32" w:rsidRDefault="00024A32">
            <w:pPr>
              <w:jc w:val="center"/>
              <w:rPr>
                <w:sz w:val="20"/>
                <w:szCs w:val="20"/>
              </w:rPr>
            </w:pPr>
          </w:p>
        </w:tc>
      </w:tr>
      <w:tr w:rsidR="00024A32" w14:paraId="6FC1FC1C" w14:textId="77777777" w:rsidTr="007F5589">
        <w:tc>
          <w:tcPr>
            <w:tcW w:w="2440" w:type="dxa"/>
          </w:tcPr>
          <w:p w14:paraId="15E13427" w14:textId="77777777" w:rsidR="00024A32" w:rsidRPr="007F5589" w:rsidRDefault="00000000">
            <w:pPr>
              <w:rPr>
                <w:b/>
                <w:bCs/>
                <w:sz w:val="20"/>
                <w:szCs w:val="20"/>
              </w:rPr>
            </w:pPr>
            <w:r w:rsidRPr="007F5589">
              <w:rPr>
                <w:b/>
                <w:bCs/>
                <w:sz w:val="20"/>
                <w:szCs w:val="20"/>
              </w:rPr>
              <w:t>Uses of index numbers</w:t>
            </w:r>
          </w:p>
          <w:p w14:paraId="71BC3BF4" w14:textId="77777777" w:rsidR="007F5589" w:rsidRDefault="007F5589">
            <w:pPr>
              <w:rPr>
                <w:sz w:val="20"/>
                <w:szCs w:val="20"/>
              </w:rPr>
            </w:pPr>
          </w:p>
          <w:p w14:paraId="16071522" w14:textId="77777777" w:rsidR="007F5589" w:rsidRDefault="007F5589">
            <w:pPr>
              <w:rPr>
                <w:sz w:val="20"/>
                <w:szCs w:val="20"/>
              </w:rPr>
            </w:pPr>
            <w:r>
              <w:rPr>
                <w:noProof/>
              </w:rPr>
              <w:drawing>
                <wp:inline distT="0" distB="0" distL="0" distR="0" wp14:anchorId="69775AAD" wp14:editId="22DE84FA">
                  <wp:extent cx="1412240" cy="1417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2240" cy="1417320"/>
                          </a:xfrm>
                          <a:prstGeom prst="rect">
                            <a:avLst/>
                          </a:prstGeom>
                        </pic:spPr>
                      </pic:pic>
                    </a:graphicData>
                  </a:graphic>
                </wp:inline>
              </w:drawing>
            </w:r>
          </w:p>
          <w:p w14:paraId="478D9EE7" w14:textId="77777777" w:rsidR="007F5589" w:rsidRDefault="007F5589">
            <w:pPr>
              <w:rPr>
                <w:sz w:val="20"/>
                <w:szCs w:val="20"/>
              </w:rPr>
            </w:pPr>
          </w:p>
          <w:p w14:paraId="28C6C0A8" w14:textId="20C8FF6F" w:rsidR="007F5589" w:rsidRPr="00C13BC9" w:rsidRDefault="007F5589">
            <w:pPr>
              <w:rPr>
                <w:sz w:val="14"/>
                <w:szCs w:val="14"/>
              </w:rPr>
            </w:pPr>
            <w:hyperlink r:id="rId9" w:history="1">
              <w:r w:rsidRPr="00C13BC9">
                <w:rPr>
                  <w:rStyle w:val="Hyperlink"/>
                  <w:sz w:val="14"/>
                  <w:szCs w:val="14"/>
                </w:rPr>
                <w:t>https://www.youtube.com/watch?v=2WOB5AnCZt4&amp;list=PLWeicFreBUYDlaLppnRTZpwgBASflf4lU&amp;index=4</w:t>
              </w:r>
            </w:hyperlink>
          </w:p>
          <w:p w14:paraId="5BBE2F47" w14:textId="7B792B3B" w:rsidR="007F5589" w:rsidRDefault="007F5589">
            <w:pPr>
              <w:rPr>
                <w:sz w:val="20"/>
                <w:szCs w:val="20"/>
              </w:rPr>
            </w:pPr>
          </w:p>
        </w:tc>
        <w:tc>
          <w:tcPr>
            <w:tcW w:w="5640" w:type="dxa"/>
          </w:tcPr>
          <w:p w14:paraId="2A28A610" w14:textId="77777777" w:rsidR="00024A32" w:rsidRDefault="00000000">
            <w:pPr>
              <w:rPr>
                <w:sz w:val="20"/>
                <w:szCs w:val="20"/>
              </w:rPr>
            </w:pPr>
            <w:r>
              <w:rPr>
                <w:sz w:val="20"/>
                <w:szCs w:val="20"/>
              </w:rPr>
              <w:t>• How index numbers are calculated and interpreted, including the base year and the use of weights.</w:t>
            </w:r>
          </w:p>
          <w:p w14:paraId="74778389" w14:textId="77777777" w:rsidR="00024A32" w:rsidRDefault="00000000">
            <w:pPr>
              <w:rPr>
                <w:sz w:val="20"/>
                <w:szCs w:val="20"/>
              </w:rPr>
            </w:pPr>
            <w:r>
              <w:rPr>
                <w:sz w:val="20"/>
                <w:szCs w:val="20"/>
              </w:rPr>
              <w:t>• How index numbers are used to measure changes in the price level and changes in other economic variables.</w:t>
            </w:r>
          </w:p>
        </w:tc>
        <w:tc>
          <w:tcPr>
            <w:tcW w:w="663" w:type="dxa"/>
          </w:tcPr>
          <w:p w14:paraId="27FE02CD" w14:textId="77777777" w:rsidR="00024A32" w:rsidRDefault="00024A32">
            <w:pPr>
              <w:jc w:val="center"/>
              <w:rPr>
                <w:sz w:val="20"/>
                <w:szCs w:val="20"/>
              </w:rPr>
            </w:pPr>
          </w:p>
        </w:tc>
        <w:tc>
          <w:tcPr>
            <w:tcW w:w="950" w:type="dxa"/>
          </w:tcPr>
          <w:p w14:paraId="56BE38D4" w14:textId="77777777" w:rsidR="00024A32" w:rsidRDefault="00024A32">
            <w:pPr>
              <w:jc w:val="center"/>
              <w:rPr>
                <w:sz w:val="20"/>
                <w:szCs w:val="20"/>
              </w:rPr>
            </w:pPr>
          </w:p>
        </w:tc>
        <w:tc>
          <w:tcPr>
            <w:tcW w:w="939" w:type="dxa"/>
          </w:tcPr>
          <w:p w14:paraId="5A970C5C" w14:textId="77777777" w:rsidR="00024A32" w:rsidRDefault="00024A32">
            <w:pPr>
              <w:jc w:val="center"/>
              <w:rPr>
                <w:sz w:val="20"/>
                <w:szCs w:val="20"/>
              </w:rPr>
            </w:pPr>
          </w:p>
        </w:tc>
      </w:tr>
      <w:tr w:rsidR="00024A32" w14:paraId="3071A652" w14:textId="77777777" w:rsidTr="007F5589">
        <w:tc>
          <w:tcPr>
            <w:tcW w:w="2440" w:type="dxa"/>
          </w:tcPr>
          <w:p w14:paraId="3AAABA71" w14:textId="77777777" w:rsidR="00024A32" w:rsidRPr="007F5589" w:rsidRDefault="00000000">
            <w:pPr>
              <w:rPr>
                <w:b/>
                <w:bCs/>
                <w:sz w:val="20"/>
                <w:szCs w:val="20"/>
              </w:rPr>
            </w:pPr>
            <w:r w:rsidRPr="007F5589">
              <w:rPr>
                <w:b/>
                <w:bCs/>
                <w:sz w:val="20"/>
                <w:szCs w:val="20"/>
              </w:rPr>
              <w:t>The circular flow of income</w:t>
            </w:r>
          </w:p>
          <w:p w14:paraId="40933F92" w14:textId="77777777" w:rsidR="007F5589" w:rsidRDefault="007F5589">
            <w:pPr>
              <w:rPr>
                <w:sz w:val="20"/>
                <w:szCs w:val="20"/>
              </w:rPr>
            </w:pPr>
          </w:p>
          <w:p w14:paraId="67DF1596" w14:textId="77777777" w:rsidR="007F5589" w:rsidRDefault="007F5589">
            <w:pPr>
              <w:rPr>
                <w:sz w:val="20"/>
                <w:szCs w:val="20"/>
              </w:rPr>
            </w:pPr>
            <w:r>
              <w:rPr>
                <w:noProof/>
              </w:rPr>
              <w:lastRenderedPageBreak/>
              <w:drawing>
                <wp:inline distT="0" distB="0" distL="0" distR="0" wp14:anchorId="1D4C198C" wp14:editId="3EE5E257">
                  <wp:extent cx="1387873" cy="13928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8271" cy="1393265"/>
                          </a:xfrm>
                          <a:prstGeom prst="rect">
                            <a:avLst/>
                          </a:prstGeom>
                        </pic:spPr>
                      </pic:pic>
                    </a:graphicData>
                  </a:graphic>
                </wp:inline>
              </w:drawing>
            </w:r>
          </w:p>
          <w:p w14:paraId="25623DC3" w14:textId="77777777" w:rsidR="007F5589" w:rsidRDefault="007F5589">
            <w:pPr>
              <w:rPr>
                <w:sz w:val="20"/>
                <w:szCs w:val="20"/>
              </w:rPr>
            </w:pPr>
          </w:p>
          <w:p w14:paraId="1091E062" w14:textId="18635F67" w:rsidR="007F5589" w:rsidRPr="00C13BC9" w:rsidRDefault="007F5589">
            <w:pPr>
              <w:rPr>
                <w:sz w:val="14"/>
                <w:szCs w:val="14"/>
              </w:rPr>
            </w:pPr>
            <w:hyperlink r:id="rId11" w:history="1">
              <w:r w:rsidRPr="00C13BC9">
                <w:rPr>
                  <w:rStyle w:val="Hyperlink"/>
                  <w:sz w:val="14"/>
                  <w:szCs w:val="14"/>
                </w:rPr>
                <w:t>https://www.youtube.com/watch?v=2BINy9AzHhQ&amp;list=PLWeicFreBUYDlaLppnRTZpwgBASflf4lU&amp;index=3</w:t>
              </w:r>
            </w:hyperlink>
          </w:p>
          <w:p w14:paraId="7FF1C471" w14:textId="55571B0C" w:rsidR="007F5589" w:rsidRDefault="007F5589">
            <w:pPr>
              <w:rPr>
                <w:sz w:val="20"/>
                <w:szCs w:val="20"/>
              </w:rPr>
            </w:pPr>
          </w:p>
        </w:tc>
        <w:tc>
          <w:tcPr>
            <w:tcW w:w="5640" w:type="dxa"/>
          </w:tcPr>
          <w:p w14:paraId="790A1011" w14:textId="77777777" w:rsidR="00024A32" w:rsidRDefault="00000000">
            <w:pPr>
              <w:rPr>
                <w:sz w:val="20"/>
                <w:szCs w:val="20"/>
              </w:rPr>
            </w:pPr>
            <w:r>
              <w:rPr>
                <w:sz w:val="20"/>
                <w:szCs w:val="20"/>
              </w:rPr>
              <w:lastRenderedPageBreak/>
              <w:t xml:space="preserve">• What national income measures. </w:t>
            </w:r>
          </w:p>
          <w:p w14:paraId="12176778" w14:textId="77777777" w:rsidR="00024A32" w:rsidRDefault="00000000">
            <w:pPr>
              <w:rPr>
                <w:sz w:val="20"/>
                <w:szCs w:val="20"/>
              </w:rPr>
            </w:pPr>
            <w:r>
              <w:rPr>
                <w:sz w:val="20"/>
                <w:szCs w:val="20"/>
              </w:rPr>
              <w:t xml:space="preserve">• The difference between nominal and real income. </w:t>
            </w:r>
          </w:p>
          <w:p w14:paraId="26E933D9" w14:textId="77777777" w:rsidR="00024A32" w:rsidRDefault="00000000">
            <w:pPr>
              <w:rPr>
                <w:sz w:val="20"/>
                <w:szCs w:val="20"/>
              </w:rPr>
            </w:pPr>
            <w:r>
              <w:rPr>
                <w:sz w:val="20"/>
                <w:szCs w:val="20"/>
              </w:rPr>
              <w:t xml:space="preserve">• Real national income as an indicator of economic performance. </w:t>
            </w:r>
          </w:p>
          <w:p w14:paraId="5B76C9B9" w14:textId="77777777" w:rsidR="00024A32" w:rsidRDefault="00000000">
            <w:pPr>
              <w:rPr>
                <w:sz w:val="20"/>
                <w:szCs w:val="20"/>
              </w:rPr>
            </w:pPr>
            <w:r>
              <w:rPr>
                <w:sz w:val="20"/>
                <w:szCs w:val="20"/>
              </w:rPr>
              <w:t xml:space="preserve">• The circular flow of income concept, the equation income = output = expenditure, and the concepts of equilibrium and full employment income. </w:t>
            </w:r>
          </w:p>
          <w:p w14:paraId="77259964" w14:textId="77777777" w:rsidR="00024A32" w:rsidRDefault="00000000">
            <w:pPr>
              <w:rPr>
                <w:sz w:val="20"/>
                <w:szCs w:val="20"/>
              </w:rPr>
            </w:pPr>
            <w:r>
              <w:rPr>
                <w:sz w:val="20"/>
                <w:szCs w:val="20"/>
              </w:rPr>
              <w:lastRenderedPageBreak/>
              <w:t xml:space="preserve">• The difference between injections and withdrawals into the circular flow of income. </w:t>
            </w:r>
          </w:p>
          <w:p w14:paraId="787A93B3" w14:textId="77777777" w:rsidR="00024A32" w:rsidRDefault="00000000">
            <w:pPr>
              <w:rPr>
                <w:sz w:val="20"/>
                <w:szCs w:val="20"/>
              </w:rPr>
            </w:pPr>
            <w:r>
              <w:rPr>
                <w:sz w:val="20"/>
                <w:szCs w:val="20"/>
              </w:rPr>
              <w:t>• The effect of changes in injections and withdrawals on national income</w:t>
            </w:r>
          </w:p>
        </w:tc>
        <w:tc>
          <w:tcPr>
            <w:tcW w:w="663" w:type="dxa"/>
          </w:tcPr>
          <w:p w14:paraId="11813C55" w14:textId="77777777" w:rsidR="00024A32" w:rsidRDefault="00024A32">
            <w:pPr>
              <w:jc w:val="center"/>
              <w:rPr>
                <w:sz w:val="20"/>
                <w:szCs w:val="20"/>
              </w:rPr>
            </w:pPr>
          </w:p>
        </w:tc>
        <w:tc>
          <w:tcPr>
            <w:tcW w:w="950" w:type="dxa"/>
          </w:tcPr>
          <w:p w14:paraId="25F43790" w14:textId="77777777" w:rsidR="00024A32" w:rsidRDefault="00024A32">
            <w:pPr>
              <w:jc w:val="center"/>
              <w:rPr>
                <w:sz w:val="20"/>
                <w:szCs w:val="20"/>
              </w:rPr>
            </w:pPr>
          </w:p>
        </w:tc>
        <w:tc>
          <w:tcPr>
            <w:tcW w:w="939" w:type="dxa"/>
          </w:tcPr>
          <w:p w14:paraId="25044902" w14:textId="77777777" w:rsidR="00024A32" w:rsidRDefault="00024A32">
            <w:pPr>
              <w:jc w:val="center"/>
              <w:rPr>
                <w:sz w:val="20"/>
                <w:szCs w:val="20"/>
              </w:rPr>
            </w:pPr>
          </w:p>
        </w:tc>
      </w:tr>
      <w:tr w:rsidR="00024A32" w14:paraId="281375D6" w14:textId="77777777" w:rsidTr="007F5589">
        <w:tc>
          <w:tcPr>
            <w:tcW w:w="2440" w:type="dxa"/>
          </w:tcPr>
          <w:p w14:paraId="7FDE96EA" w14:textId="77777777" w:rsidR="00024A32" w:rsidRPr="007F5589" w:rsidRDefault="00000000">
            <w:pPr>
              <w:rPr>
                <w:b/>
                <w:bCs/>
                <w:sz w:val="20"/>
                <w:szCs w:val="20"/>
              </w:rPr>
            </w:pPr>
            <w:r w:rsidRPr="007F5589">
              <w:rPr>
                <w:b/>
                <w:bCs/>
                <w:sz w:val="20"/>
                <w:szCs w:val="20"/>
              </w:rPr>
              <w:t>Aggregate demand and aggregate supply analysis</w:t>
            </w:r>
          </w:p>
          <w:p w14:paraId="428D1C9F" w14:textId="77777777" w:rsidR="007F5589" w:rsidRDefault="007F5589">
            <w:pPr>
              <w:rPr>
                <w:sz w:val="20"/>
                <w:szCs w:val="20"/>
              </w:rPr>
            </w:pPr>
          </w:p>
          <w:p w14:paraId="52A896D9" w14:textId="77777777" w:rsidR="007F5589" w:rsidRDefault="007F5589">
            <w:pPr>
              <w:rPr>
                <w:sz w:val="20"/>
                <w:szCs w:val="20"/>
              </w:rPr>
            </w:pPr>
            <w:r>
              <w:rPr>
                <w:noProof/>
              </w:rPr>
              <w:drawing>
                <wp:inline distT="0" distB="0" distL="0" distR="0" wp14:anchorId="2E292431" wp14:editId="7B5E324E">
                  <wp:extent cx="1412240" cy="1378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2240" cy="1378585"/>
                          </a:xfrm>
                          <a:prstGeom prst="rect">
                            <a:avLst/>
                          </a:prstGeom>
                        </pic:spPr>
                      </pic:pic>
                    </a:graphicData>
                  </a:graphic>
                </wp:inline>
              </w:drawing>
            </w:r>
          </w:p>
          <w:p w14:paraId="7EB71862" w14:textId="77777777" w:rsidR="007F5589" w:rsidRDefault="007F5589">
            <w:pPr>
              <w:rPr>
                <w:sz w:val="20"/>
                <w:szCs w:val="20"/>
              </w:rPr>
            </w:pPr>
          </w:p>
          <w:p w14:paraId="7E07A319" w14:textId="1FC0C71F" w:rsidR="007F5589" w:rsidRPr="00C13BC9" w:rsidRDefault="007F5589">
            <w:pPr>
              <w:rPr>
                <w:sz w:val="14"/>
                <w:szCs w:val="14"/>
              </w:rPr>
            </w:pPr>
            <w:hyperlink r:id="rId13" w:history="1">
              <w:r w:rsidRPr="00C13BC9">
                <w:rPr>
                  <w:rStyle w:val="Hyperlink"/>
                  <w:sz w:val="14"/>
                  <w:szCs w:val="14"/>
                </w:rPr>
                <w:t>https://www.youtube.com/watch?v=SunVMj-c_ak&amp;list=PLWeicFreBUYDlaLppnRTZpwgBASflf4lU&amp;index=12</w:t>
              </w:r>
            </w:hyperlink>
          </w:p>
          <w:p w14:paraId="3C07C3C1" w14:textId="77777777" w:rsidR="007F5589" w:rsidRDefault="007F5589">
            <w:pPr>
              <w:rPr>
                <w:sz w:val="20"/>
                <w:szCs w:val="20"/>
              </w:rPr>
            </w:pPr>
          </w:p>
          <w:p w14:paraId="04B404F3" w14:textId="77777777" w:rsidR="007F5589" w:rsidRDefault="007F5589">
            <w:pPr>
              <w:rPr>
                <w:sz w:val="20"/>
                <w:szCs w:val="20"/>
              </w:rPr>
            </w:pPr>
          </w:p>
          <w:p w14:paraId="596118E1" w14:textId="77777777" w:rsidR="007F5589" w:rsidRDefault="007F5589">
            <w:pPr>
              <w:rPr>
                <w:sz w:val="20"/>
                <w:szCs w:val="20"/>
              </w:rPr>
            </w:pPr>
          </w:p>
          <w:p w14:paraId="4A73E703" w14:textId="77777777" w:rsidR="007F5589" w:rsidRDefault="007F5589">
            <w:pPr>
              <w:rPr>
                <w:sz w:val="20"/>
                <w:szCs w:val="20"/>
              </w:rPr>
            </w:pPr>
            <w:r>
              <w:rPr>
                <w:noProof/>
              </w:rPr>
              <w:drawing>
                <wp:inline distT="0" distB="0" distL="0" distR="0" wp14:anchorId="5DD5F496" wp14:editId="7414F987">
                  <wp:extent cx="1412240" cy="14071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2240" cy="1407160"/>
                          </a:xfrm>
                          <a:prstGeom prst="rect">
                            <a:avLst/>
                          </a:prstGeom>
                        </pic:spPr>
                      </pic:pic>
                    </a:graphicData>
                  </a:graphic>
                </wp:inline>
              </w:drawing>
            </w:r>
          </w:p>
          <w:p w14:paraId="491788C7" w14:textId="77777777" w:rsidR="007F5589" w:rsidRDefault="007F5589">
            <w:pPr>
              <w:rPr>
                <w:sz w:val="20"/>
                <w:szCs w:val="20"/>
              </w:rPr>
            </w:pPr>
          </w:p>
          <w:p w14:paraId="7C112FA1" w14:textId="35CF3EC3" w:rsidR="007F5589" w:rsidRPr="00C13BC9" w:rsidRDefault="007F5589">
            <w:pPr>
              <w:rPr>
                <w:sz w:val="14"/>
                <w:szCs w:val="14"/>
              </w:rPr>
            </w:pPr>
            <w:hyperlink r:id="rId15" w:history="1">
              <w:r w:rsidRPr="00C13BC9">
                <w:rPr>
                  <w:rStyle w:val="Hyperlink"/>
                  <w:sz w:val="14"/>
                  <w:szCs w:val="14"/>
                </w:rPr>
                <w:t>https://www.youtube.com/watch?v=sSjg1tUBgbQ&amp;list=PLWeicFreBUYDlaLppnRTZpwgBASflf4lU&amp;index=13</w:t>
              </w:r>
            </w:hyperlink>
          </w:p>
          <w:p w14:paraId="13067467" w14:textId="61921BF6" w:rsidR="007F5589" w:rsidRDefault="007F5589">
            <w:pPr>
              <w:rPr>
                <w:sz w:val="20"/>
                <w:szCs w:val="20"/>
              </w:rPr>
            </w:pPr>
          </w:p>
        </w:tc>
        <w:tc>
          <w:tcPr>
            <w:tcW w:w="5640" w:type="dxa"/>
          </w:tcPr>
          <w:p w14:paraId="79AC5A5F" w14:textId="77777777" w:rsidR="00024A32" w:rsidRDefault="00000000">
            <w:pPr>
              <w:rPr>
                <w:sz w:val="20"/>
                <w:szCs w:val="20"/>
              </w:rPr>
            </w:pPr>
            <w:r>
              <w:rPr>
                <w:sz w:val="20"/>
                <w:szCs w:val="20"/>
              </w:rPr>
              <w:t xml:space="preserve">• Changes in the price level are represented by movements along the aggregate demand (AD) and aggregate supply (AS) curves. </w:t>
            </w:r>
          </w:p>
          <w:p w14:paraId="6413EF3D" w14:textId="77777777" w:rsidR="00024A32" w:rsidRDefault="00000000">
            <w:pPr>
              <w:rPr>
                <w:sz w:val="20"/>
                <w:szCs w:val="20"/>
              </w:rPr>
            </w:pPr>
            <w:r>
              <w:rPr>
                <w:sz w:val="20"/>
                <w:szCs w:val="20"/>
              </w:rPr>
              <w:t xml:space="preserve">• The various factors that shift the AD curve and the </w:t>
            </w:r>
            <w:proofErr w:type="gramStart"/>
            <w:r>
              <w:rPr>
                <w:sz w:val="20"/>
                <w:szCs w:val="20"/>
              </w:rPr>
              <w:t>short-run</w:t>
            </w:r>
            <w:proofErr w:type="gramEnd"/>
            <w:r>
              <w:rPr>
                <w:sz w:val="20"/>
                <w:szCs w:val="20"/>
              </w:rPr>
              <w:t xml:space="preserve"> AS curve. </w:t>
            </w:r>
          </w:p>
          <w:p w14:paraId="6BCDD365" w14:textId="77777777" w:rsidR="00024A32" w:rsidRDefault="00000000">
            <w:pPr>
              <w:rPr>
                <w:sz w:val="20"/>
                <w:szCs w:val="20"/>
              </w:rPr>
            </w:pPr>
            <w:r>
              <w:rPr>
                <w:sz w:val="20"/>
                <w:szCs w:val="20"/>
              </w:rPr>
              <w:t xml:space="preserve">• The factors which affect long-run AS distinguish them from those which affect short-run AS. </w:t>
            </w:r>
          </w:p>
          <w:p w14:paraId="5233BA88" w14:textId="77777777" w:rsidR="00024A32" w:rsidRDefault="00000000">
            <w:pPr>
              <w:rPr>
                <w:sz w:val="20"/>
                <w:szCs w:val="20"/>
              </w:rPr>
            </w:pPr>
            <w:r>
              <w:rPr>
                <w:sz w:val="20"/>
                <w:szCs w:val="20"/>
              </w:rPr>
              <w:t xml:space="preserve">• Underlying economic growth is represented by a rightward shift in the </w:t>
            </w:r>
            <w:proofErr w:type="gramStart"/>
            <w:r>
              <w:rPr>
                <w:sz w:val="20"/>
                <w:szCs w:val="20"/>
              </w:rPr>
              <w:t>long-run</w:t>
            </w:r>
            <w:proofErr w:type="gramEnd"/>
            <w:r>
              <w:rPr>
                <w:sz w:val="20"/>
                <w:szCs w:val="20"/>
              </w:rPr>
              <w:t xml:space="preserve"> AS curve. </w:t>
            </w:r>
          </w:p>
          <w:p w14:paraId="2587E287" w14:textId="77777777" w:rsidR="00024A32" w:rsidRDefault="00000000">
            <w:pPr>
              <w:rPr>
                <w:sz w:val="20"/>
                <w:szCs w:val="20"/>
              </w:rPr>
            </w:pPr>
            <w:r>
              <w:rPr>
                <w:sz w:val="20"/>
                <w:szCs w:val="20"/>
              </w:rPr>
              <w:t xml:space="preserve">• How to use AD/AS diagrams to illustrate macroeconomic equilibrium. </w:t>
            </w:r>
          </w:p>
          <w:p w14:paraId="690A16D4" w14:textId="77777777" w:rsidR="00024A32" w:rsidRDefault="00000000">
            <w:pPr>
              <w:rPr>
                <w:sz w:val="20"/>
                <w:szCs w:val="20"/>
              </w:rPr>
            </w:pPr>
            <w:r>
              <w:rPr>
                <w:sz w:val="20"/>
                <w:szCs w:val="20"/>
              </w:rPr>
              <w:t>• How both demand-side and supply-side shocks affect the macroeconomy.</w:t>
            </w:r>
          </w:p>
        </w:tc>
        <w:tc>
          <w:tcPr>
            <w:tcW w:w="663" w:type="dxa"/>
          </w:tcPr>
          <w:p w14:paraId="431AAF4A" w14:textId="77777777" w:rsidR="00024A32" w:rsidRDefault="00024A32">
            <w:pPr>
              <w:jc w:val="center"/>
              <w:rPr>
                <w:sz w:val="20"/>
                <w:szCs w:val="20"/>
              </w:rPr>
            </w:pPr>
          </w:p>
        </w:tc>
        <w:tc>
          <w:tcPr>
            <w:tcW w:w="950" w:type="dxa"/>
          </w:tcPr>
          <w:p w14:paraId="71C36F6A" w14:textId="77777777" w:rsidR="00024A32" w:rsidRDefault="00024A32">
            <w:pPr>
              <w:jc w:val="center"/>
              <w:rPr>
                <w:sz w:val="20"/>
                <w:szCs w:val="20"/>
              </w:rPr>
            </w:pPr>
          </w:p>
        </w:tc>
        <w:tc>
          <w:tcPr>
            <w:tcW w:w="939" w:type="dxa"/>
          </w:tcPr>
          <w:p w14:paraId="719624EC" w14:textId="77777777" w:rsidR="00024A32" w:rsidRDefault="00024A32">
            <w:pPr>
              <w:jc w:val="center"/>
              <w:rPr>
                <w:sz w:val="20"/>
                <w:szCs w:val="20"/>
              </w:rPr>
            </w:pPr>
          </w:p>
        </w:tc>
      </w:tr>
      <w:tr w:rsidR="00024A32" w14:paraId="128DB726" w14:textId="77777777" w:rsidTr="007F5589">
        <w:tc>
          <w:tcPr>
            <w:tcW w:w="2440" w:type="dxa"/>
          </w:tcPr>
          <w:p w14:paraId="0B24A169" w14:textId="77777777" w:rsidR="00024A32" w:rsidRPr="007F5589" w:rsidRDefault="00000000">
            <w:pPr>
              <w:rPr>
                <w:b/>
                <w:bCs/>
                <w:sz w:val="20"/>
                <w:szCs w:val="20"/>
              </w:rPr>
            </w:pPr>
            <w:r w:rsidRPr="007F5589">
              <w:rPr>
                <w:b/>
                <w:bCs/>
                <w:sz w:val="20"/>
                <w:szCs w:val="20"/>
              </w:rPr>
              <w:t>The determinants of aggregate demand</w:t>
            </w:r>
          </w:p>
          <w:p w14:paraId="185B6CE0" w14:textId="77777777" w:rsidR="007F5589" w:rsidRDefault="007F5589">
            <w:pPr>
              <w:rPr>
                <w:b/>
                <w:bCs/>
                <w:sz w:val="20"/>
                <w:szCs w:val="20"/>
              </w:rPr>
            </w:pPr>
          </w:p>
          <w:p w14:paraId="083EF03B" w14:textId="58DCD9EC" w:rsidR="00C13BC9" w:rsidRPr="00C13BC9" w:rsidRDefault="00C13BC9">
            <w:pPr>
              <w:rPr>
                <w:i/>
                <w:iCs/>
                <w:sz w:val="20"/>
                <w:szCs w:val="20"/>
              </w:rPr>
            </w:pPr>
            <w:r>
              <w:rPr>
                <w:i/>
                <w:iCs/>
                <w:sz w:val="20"/>
                <w:szCs w:val="20"/>
              </w:rPr>
              <w:t>Consumption</w:t>
            </w:r>
          </w:p>
          <w:p w14:paraId="0B10E2F3" w14:textId="19BC363F" w:rsidR="007F5589" w:rsidRDefault="00C13BC9">
            <w:pPr>
              <w:rPr>
                <w:b/>
                <w:bCs/>
                <w:sz w:val="20"/>
                <w:szCs w:val="20"/>
              </w:rPr>
            </w:pPr>
            <w:r>
              <w:rPr>
                <w:noProof/>
              </w:rPr>
              <w:drawing>
                <wp:inline distT="0" distB="0" distL="0" distR="0" wp14:anchorId="6479C2A9" wp14:editId="2E2DBAF1">
                  <wp:extent cx="1412240" cy="13817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2240" cy="1381760"/>
                          </a:xfrm>
                          <a:prstGeom prst="rect">
                            <a:avLst/>
                          </a:prstGeom>
                        </pic:spPr>
                      </pic:pic>
                    </a:graphicData>
                  </a:graphic>
                </wp:inline>
              </w:drawing>
            </w:r>
          </w:p>
          <w:p w14:paraId="3BD8F058" w14:textId="77777777" w:rsidR="007F5589" w:rsidRDefault="007F5589">
            <w:pPr>
              <w:rPr>
                <w:b/>
                <w:bCs/>
                <w:sz w:val="20"/>
                <w:szCs w:val="20"/>
              </w:rPr>
            </w:pPr>
          </w:p>
          <w:p w14:paraId="06AC9530" w14:textId="5D24AB72" w:rsidR="007F5589" w:rsidRDefault="00C13BC9">
            <w:pPr>
              <w:rPr>
                <w:sz w:val="16"/>
                <w:szCs w:val="16"/>
              </w:rPr>
            </w:pPr>
            <w:hyperlink r:id="rId17" w:history="1">
              <w:r w:rsidRPr="00C13BC9">
                <w:rPr>
                  <w:rStyle w:val="Hyperlink"/>
                  <w:sz w:val="16"/>
                  <w:szCs w:val="16"/>
                </w:rPr>
                <w:t>https://www.youtube.com/watch?v=ts_GXGRLEcM&amp;list=PLWeicFreBUYDlaLppnRTZpwgBASflf4lU&amp;index=6</w:t>
              </w:r>
            </w:hyperlink>
          </w:p>
          <w:p w14:paraId="6FA31108" w14:textId="77777777" w:rsidR="00C13BC9" w:rsidRDefault="00C13BC9">
            <w:pPr>
              <w:rPr>
                <w:sz w:val="16"/>
                <w:szCs w:val="16"/>
              </w:rPr>
            </w:pPr>
          </w:p>
          <w:p w14:paraId="2EB2A6C7" w14:textId="77777777" w:rsidR="00C13BC9" w:rsidRDefault="00C13BC9">
            <w:pPr>
              <w:rPr>
                <w:sz w:val="16"/>
                <w:szCs w:val="16"/>
              </w:rPr>
            </w:pPr>
          </w:p>
          <w:p w14:paraId="33D0AB5C" w14:textId="77777777" w:rsidR="00C13BC9" w:rsidRDefault="00C13BC9">
            <w:pPr>
              <w:rPr>
                <w:sz w:val="16"/>
                <w:szCs w:val="16"/>
              </w:rPr>
            </w:pPr>
          </w:p>
          <w:p w14:paraId="02819C3F" w14:textId="77777777" w:rsidR="00587E46" w:rsidRDefault="00587E46">
            <w:pPr>
              <w:rPr>
                <w:sz w:val="16"/>
                <w:szCs w:val="16"/>
              </w:rPr>
            </w:pPr>
          </w:p>
          <w:p w14:paraId="47EBCBC5" w14:textId="77777777" w:rsidR="00587E46" w:rsidRPr="00C13BC9" w:rsidRDefault="00587E46">
            <w:pPr>
              <w:rPr>
                <w:sz w:val="16"/>
                <w:szCs w:val="16"/>
              </w:rPr>
            </w:pPr>
          </w:p>
          <w:p w14:paraId="2C31F4F4" w14:textId="3DD5E578" w:rsidR="00C13BC9" w:rsidRPr="00C13BC9" w:rsidRDefault="00C13BC9">
            <w:pPr>
              <w:rPr>
                <w:i/>
                <w:iCs/>
                <w:sz w:val="20"/>
                <w:szCs w:val="20"/>
              </w:rPr>
            </w:pPr>
            <w:r w:rsidRPr="00C13BC9">
              <w:rPr>
                <w:i/>
                <w:iCs/>
                <w:sz w:val="20"/>
                <w:szCs w:val="20"/>
              </w:rPr>
              <w:lastRenderedPageBreak/>
              <w:t xml:space="preserve">Investment </w:t>
            </w:r>
          </w:p>
          <w:p w14:paraId="5BA01E41" w14:textId="77777777" w:rsidR="007F5589" w:rsidRDefault="00C13BC9">
            <w:pPr>
              <w:rPr>
                <w:b/>
                <w:bCs/>
                <w:sz w:val="20"/>
                <w:szCs w:val="20"/>
              </w:rPr>
            </w:pPr>
            <w:r>
              <w:rPr>
                <w:noProof/>
              </w:rPr>
              <w:drawing>
                <wp:inline distT="0" distB="0" distL="0" distR="0" wp14:anchorId="26FD3C4A" wp14:editId="5BFEA186">
                  <wp:extent cx="1412240" cy="139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2240" cy="1397000"/>
                          </a:xfrm>
                          <a:prstGeom prst="rect">
                            <a:avLst/>
                          </a:prstGeom>
                        </pic:spPr>
                      </pic:pic>
                    </a:graphicData>
                  </a:graphic>
                </wp:inline>
              </w:drawing>
            </w:r>
          </w:p>
          <w:p w14:paraId="59241413" w14:textId="77777777" w:rsidR="00C13BC9" w:rsidRDefault="00C13BC9">
            <w:pPr>
              <w:rPr>
                <w:b/>
                <w:bCs/>
                <w:sz w:val="20"/>
                <w:szCs w:val="20"/>
              </w:rPr>
            </w:pPr>
          </w:p>
          <w:p w14:paraId="513DFEBD" w14:textId="63D708DE" w:rsidR="00C13BC9" w:rsidRPr="00737F91" w:rsidRDefault="00C13BC9">
            <w:pPr>
              <w:rPr>
                <w:sz w:val="14"/>
                <w:szCs w:val="14"/>
              </w:rPr>
            </w:pPr>
            <w:hyperlink r:id="rId19" w:history="1">
              <w:r w:rsidRPr="00737F91">
                <w:rPr>
                  <w:rStyle w:val="Hyperlink"/>
                  <w:sz w:val="14"/>
                  <w:szCs w:val="14"/>
                </w:rPr>
                <w:t>https://www.youtube.com/watch?v=TqzoMxGzjnU&amp;list=PLWeicFreBUYDlaLppnRTZpwgBASflf4lU&amp;</w:t>
              </w:r>
            </w:hyperlink>
          </w:p>
          <w:p w14:paraId="5B7CA60D" w14:textId="77777777" w:rsidR="00C13BC9" w:rsidRDefault="00C13BC9">
            <w:pPr>
              <w:rPr>
                <w:b/>
                <w:bCs/>
                <w:sz w:val="20"/>
                <w:szCs w:val="20"/>
              </w:rPr>
            </w:pPr>
          </w:p>
          <w:p w14:paraId="5A617383" w14:textId="77777777" w:rsidR="00C13BC9" w:rsidRDefault="00C13BC9">
            <w:pPr>
              <w:rPr>
                <w:b/>
                <w:bCs/>
                <w:sz w:val="20"/>
                <w:szCs w:val="20"/>
              </w:rPr>
            </w:pPr>
          </w:p>
          <w:p w14:paraId="3D0A4EDE" w14:textId="67995D1A" w:rsidR="00C13BC9" w:rsidRPr="00C13BC9" w:rsidRDefault="00C13BC9">
            <w:pPr>
              <w:rPr>
                <w:i/>
                <w:iCs/>
                <w:sz w:val="20"/>
                <w:szCs w:val="20"/>
              </w:rPr>
            </w:pPr>
            <w:r w:rsidRPr="00C13BC9">
              <w:rPr>
                <w:i/>
                <w:iCs/>
                <w:sz w:val="20"/>
                <w:szCs w:val="20"/>
              </w:rPr>
              <w:t>Government Spending</w:t>
            </w:r>
          </w:p>
          <w:p w14:paraId="0FA27E55" w14:textId="26D3FA5E" w:rsidR="00C13BC9" w:rsidRDefault="00C13BC9">
            <w:pPr>
              <w:rPr>
                <w:b/>
                <w:bCs/>
                <w:sz w:val="20"/>
                <w:szCs w:val="20"/>
              </w:rPr>
            </w:pPr>
            <w:r>
              <w:rPr>
                <w:noProof/>
              </w:rPr>
              <w:drawing>
                <wp:inline distT="0" distB="0" distL="0" distR="0" wp14:anchorId="2D38B254" wp14:editId="731E139C">
                  <wp:extent cx="1412240" cy="14439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12240" cy="1443990"/>
                          </a:xfrm>
                          <a:prstGeom prst="rect">
                            <a:avLst/>
                          </a:prstGeom>
                        </pic:spPr>
                      </pic:pic>
                    </a:graphicData>
                  </a:graphic>
                </wp:inline>
              </w:drawing>
            </w:r>
          </w:p>
          <w:p w14:paraId="2DAE8F39" w14:textId="77777777" w:rsidR="00C13BC9" w:rsidRDefault="00C13BC9">
            <w:pPr>
              <w:rPr>
                <w:b/>
                <w:bCs/>
                <w:sz w:val="20"/>
                <w:szCs w:val="20"/>
              </w:rPr>
            </w:pPr>
          </w:p>
          <w:p w14:paraId="0AB7262F" w14:textId="0051AD45" w:rsidR="00C13BC9" w:rsidRPr="00737F91" w:rsidRDefault="00C13BC9">
            <w:pPr>
              <w:rPr>
                <w:sz w:val="14"/>
                <w:szCs w:val="14"/>
              </w:rPr>
            </w:pPr>
            <w:hyperlink r:id="rId21" w:history="1">
              <w:r w:rsidRPr="00737F91">
                <w:rPr>
                  <w:rStyle w:val="Hyperlink"/>
                  <w:sz w:val="14"/>
                  <w:szCs w:val="14"/>
                </w:rPr>
                <w:t>https://www.youtube.com/watch?v=bs2vhTNBaLc&amp;list=PLWeicFreBUYDlaLppnRTZpwgBASflf4lU&amp;index=9</w:t>
              </w:r>
            </w:hyperlink>
          </w:p>
          <w:p w14:paraId="2A947050" w14:textId="77777777" w:rsidR="00C13BC9" w:rsidRPr="00C13BC9" w:rsidRDefault="00C13BC9">
            <w:pPr>
              <w:rPr>
                <w:b/>
                <w:bCs/>
                <w:sz w:val="14"/>
                <w:szCs w:val="14"/>
              </w:rPr>
            </w:pPr>
          </w:p>
          <w:p w14:paraId="1E10332A" w14:textId="77777777" w:rsidR="00C13BC9" w:rsidRPr="00587E46" w:rsidRDefault="00C13BC9">
            <w:pPr>
              <w:rPr>
                <w:i/>
                <w:iCs/>
                <w:sz w:val="20"/>
                <w:szCs w:val="20"/>
              </w:rPr>
            </w:pPr>
          </w:p>
          <w:p w14:paraId="3EB2950D" w14:textId="02CCD64C" w:rsidR="00C13BC9" w:rsidRPr="00587E46" w:rsidRDefault="00C13BC9">
            <w:pPr>
              <w:rPr>
                <w:i/>
                <w:iCs/>
                <w:sz w:val="20"/>
                <w:szCs w:val="20"/>
              </w:rPr>
            </w:pPr>
            <w:r w:rsidRPr="00587E46">
              <w:rPr>
                <w:i/>
                <w:iCs/>
                <w:sz w:val="20"/>
                <w:szCs w:val="20"/>
              </w:rPr>
              <w:t>Net Exports</w:t>
            </w:r>
          </w:p>
          <w:p w14:paraId="5FE874A3" w14:textId="61FC9163" w:rsidR="00C13BC9" w:rsidRDefault="00C13BC9">
            <w:pPr>
              <w:rPr>
                <w:b/>
                <w:bCs/>
                <w:sz w:val="20"/>
                <w:szCs w:val="20"/>
              </w:rPr>
            </w:pPr>
            <w:r>
              <w:rPr>
                <w:noProof/>
              </w:rPr>
              <w:drawing>
                <wp:inline distT="0" distB="0" distL="0" distR="0" wp14:anchorId="31627E4C" wp14:editId="2A9402B3">
                  <wp:extent cx="1412240" cy="14535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12240" cy="1453515"/>
                          </a:xfrm>
                          <a:prstGeom prst="rect">
                            <a:avLst/>
                          </a:prstGeom>
                        </pic:spPr>
                      </pic:pic>
                    </a:graphicData>
                  </a:graphic>
                </wp:inline>
              </w:drawing>
            </w:r>
          </w:p>
          <w:p w14:paraId="0DA40643" w14:textId="77777777" w:rsidR="00C13BC9" w:rsidRDefault="00C13BC9">
            <w:pPr>
              <w:rPr>
                <w:b/>
                <w:bCs/>
                <w:sz w:val="20"/>
                <w:szCs w:val="20"/>
              </w:rPr>
            </w:pPr>
          </w:p>
          <w:p w14:paraId="37044CEF" w14:textId="40D35833" w:rsidR="00C13BC9" w:rsidRPr="00737F91" w:rsidRDefault="00C13BC9">
            <w:pPr>
              <w:rPr>
                <w:sz w:val="14"/>
                <w:szCs w:val="14"/>
              </w:rPr>
            </w:pPr>
            <w:hyperlink r:id="rId23" w:history="1">
              <w:r w:rsidRPr="00737F91">
                <w:rPr>
                  <w:rStyle w:val="Hyperlink"/>
                  <w:sz w:val="14"/>
                  <w:szCs w:val="14"/>
                </w:rPr>
                <w:t>https://www.youtube.com/watch?v=BvPiX2WX9CM&amp;list=PLWeicFreBUYDlaLppnRTZpwgBASflf4lU&amp;index=10</w:t>
              </w:r>
            </w:hyperlink>
          </w:p>
          <w:p w14:paraId="7A37FECC" w14:textId="77777777" w:rsidR="00C13BC9" w:rsidRDefault="00C13BC9">
            <w:pPr>
              <w:rPr>
                <w:b/>
                <w:bCs/>
                <w:sz w:val="20"/>
                <w:szCs w:val="20"/>
              </w:rPr>
            </w:pPr>
          </w:p>
          <w:p w14:paraId="4F2BDD1A" w14:textId="77777777" w:rsidR="00C13BC9" w:rsidRDefault="00C13BC9">
            <w:pPr>
              <w:rPr>
                <w:b/>
                <w:bCs/>
                <w:sz w:val="20"/>
                <w:szCs w:val="20"/>
              </w:rPr>
            </w:pPr>
          </w:p>
          <w:p w14:paraId="0D9C4F36" w14:textId="5E8171F2" w:rsidR="00C13BC9" w:rsidRPr="007F5589" w:rsidRDefault="00C13BC9">
            <w:pPr>
              <w:rPr>
                <w:b/>
                <w:bCs/>
                <w:sz w:val="20"/>
                <w:szCs w:val="20"/>
              </w:rPr>
            </w:pPr>
          </w:p>
        </w:tc>
        <w:tc>
          <w:tcPr>
            <w:tcW w:w="5640" w:type="dxa"/>
          </w:tcPr>
          <w:p w14:paraId="4097947F" w14:textId="77777777" w:rsidR="00024A32" w:rsidRDefault="00000000">
            <w:pPr>
              <w:rPr>
                <w:sz w:val="20"/>
                <w:szCs w:val="20"/>
              </w:rPr>
            </w:pPr>
            <w:r>
              <w:rPr>
                <w:sz w:val="20"/>
                <w:szCs w:val="20"/>
              </w:rPr>
              <w:lastRenderedPageBreak/>
              <w:t xml:space="preserve">•What is meant by AD. </w:t>
            </w:r>
          </w:p>
          <w:p w14:paraId="1228A9BA" w14:textId="77777777" w:rsidR="00024A32" w:rsidRDefault="00000000">
            <w:pPr>
              <w:rPr>
                <w:sz w:val="20"/>
                <w:szCs w:val="20"/>
              </w:rPr>
            </w:pPr>
            <w:r>
              <w:rPr>
                <w:sz w:val="20"/>
                <w:szCs w:val="20"/>
              </w:rPr>
              <w:t xml:space="preserve">• The determinants of AD, i.e. the determinants of consumption, investment, government spending, </w:t>
            </w:r>
            <w:proofErr w:type="gramStart"/>
            <w:r>
              <w:rPr>
                <w:sz w:val="20"/>
                <w:szCs w:val="20"/>
              </w:rPr>
              <w:t>exports</w:t>
            </w:r>
            <w:proofErr w:type="gramEnd"/>
            <w:r>
              <w:rPr>
                <w:sz w:val="20"/>
                <w:szCs w:val="20"/>
              </w:rPr>
              <w:t xml:space="preserve"> and imports. </w:t>
            </w:r>
          </w:p>
          <w:p w14:paraId="3D03F307" w14:textId="77777777" w:rsidR="00024A32" w:rsidRDefault="00000000">
            <w:pPr>
              <w:rPr>
                <w:sz w:val="20"/>
                <w:szCs w:val="20"/>
              </w:rPr>
            </w:pPr>
            <w:r>
              <w:rPr>
                <w:sz w:val="20"/>
                <w:szCs w:val="20"/>
              </w:rPr>
              <w:t xml:space="preserve">• The basic accelerator </w:t>
            </w:r>
            <w:proofErr w:type="gramStart"/>
            <w:r>
              <w:rPr>
                <w:sz w:val="20"/>
                <w:szCs w:val="20"/>
              </w:rPr>
              <w:t>process</w:t>
            </w:r>
            <w:proofErr w:type="gramEnd"/>
            <w:r>
              <w:rPr>
                <w:sz w:val="20"/>
                <w:szCs w:val="20"/>
              </w:rPr>
              <w:t xml:space="preserve">. </w:t>
            </w:r>
          </w:p>
          <w:p w14:paraId="5B8F1EB2" w14:textId="77777777" w:rsidR="00024A32" w:rsidRDefault="00000000">
            <w:pPr>
              <w:rPr>
                <w:sz w:val="20"/>
                <w:szCs w:val="20"/>
              </w:rPr>
            </w:pPr>
            <w:r>
              <w:rPr>
                <w:sz w:val="20"/>
                <w:szCs w:val="20"/>
              </w:rPr>
              <w:t xml:space="preserve">• The determinants of savings. </w:t>
            </w:r>
          </w:p>
          <w:p w14:paraId="1C9973A0" w14:textId="77777777" w:rsidR="00024A32" w:rsidRDefault="00000000">
            <w:pPr>
              <w:rPr>
                <w:sz w:val="20"/>
                <w:szCs w:val="20"/>
              </w:rPr>
            </w:pPr>
            <w:r>
              <w:rPr>
                <w:sz w:val="20"/>
                <w:szCs w:val="20"/>
              </w:rPr>
              <w:t>• The difference between saving and investment.</w:t>
            </w:r>
          </w:p>
        </w:tc>
        <w:tc>
          <w:tcPr>
            <w:tcW w:w="663" w:type="dxa"/>
          </w:tcPr>
          <w:p w14:paraId="45F57640" w14:textId="77777777" w:rsidR="00024A32" w:rsidRDefault="00024A32">
            <w:pPr>
              <w:jc w:val="center"/>
              <w:rPr>
                <w:sz w:val="20"/>
                <w:szCs w:val="20"/>
              </w:rPr>
            </w:pPr>
          </w:p>
        </w:tc>
        <w:tc>
          <w:tcPr>
            <w:tcW w:w="950" w:type="dxa"/>
          </w:tcPr>
          <w:p w14:paraId="74C646C5" w14:textId="77777777" w:rsidR="00024A32" w:rsidRDefault="00024A32">
            <w:pPr>
              <w:jc w:val="center"/>
              <w:rPr>
                <w:sz w:val="20"/>
                <w:szCs w:val="20"/>
              </w:rPr>
            </w:pPr>
          </w:p>
        </w:tc>
        <w:tc>
          <w:tcPr>
            <w:tcW w:w="939" w:type="dxa"/>
          </w:tcPr>
          <w:p w14:paraId="7595E561" w14:textId="77777777" w:rsidR="00024A32" w:rsidRDefault="00024A32">
            <w:pPr>
              <w:jc w:val="center"/>
              <w:rPr>
                <w:sz w:val="20"/>
                <w:szCs w:val="20"/>
              </w:rPr>
            </w:pPr>
          </w:p>
        </w:tc>
      </w:tr>
      <w:tr w:rsidR="00024A32" w14:paraId="01FC5F38" w14:textId="77777777" w:rsidTr="007F5589">
        <w:tc>
          <w:tcPr>
            <w:tcW w:w="2440" w:type="dxa"/>
          </w:tcPr>
          <w:p w14:paraId="77DFC233" w14:textId="77777777" w:rsidR="00024A32" w:rsidRDefault="00000000">
            <w:pPr>
              <w:rPr>
                <w:b/>
                <w:bCs/>
                <w:sz w:val="20"/>
                <w:szCs w:val="20"/>
              </w:rPr>
            </w:pPr>
            <w:r w:rsidRPr="007F5589">
              <w:rPr>
                <w:b/>
                <w:bCs/>
                <w:sz w:val="20"/>
                <w:szCs w:val="20"/>
              </w:rPr>
              <w:t>Aggregate demand and the level of economic activity</w:t>
            </w:r>
          </w:p>
          <w:p w14:paraId="3BCB8982" w14:textId="77777777" w:rsidR="00924EB2" w:rsidRDefault="00924EB2">
            <w:pPr>
              <w:rPr>
                <w:b/>
                <w:bCs/>
                <w:sz w:val="20"/>
                <w:szCs w:val="20"/>
              </w:rPr>
            </w:pPr>
          </w:p>
          <w:p w14:paraId="2F06DF5E" w14:textId="3FB16613" w:rsidR="00924EB2" w:rsidRDefault="00924EB2">
            <w:pPr>
              <w:rPr>
                <w:b/>
                <w:bCs/>
                <w:sz w:val="20"/>
                <w:szCs w:val="20"/>
              </w:rPr>
            </w:pPr>
            <w:r>
              <w:rPr>
                <w:noProof/>
              </w:rPr>
              <w:drawing>
                <wp:inline distT="0" distB="0" distL="0" distR="0" wp14:anchorId="13A5ACBD" wp14:editId="55E08D39">
                  <wp:extent cx="1412240" cy="14281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12240" cy="1428115"/>
                          </a:xfrm>
                          <a:prstGeom prst="rect">
                            <a:avLst/>
                          </a:prstGeom>
                        </pic:spPr>
                      </pic:pic>
                    </a:graphicData>
                  </a:graphic>
                </wp:inline>
              </w:drawing>
            </w:r>
          </w:p>
          <w:p w14:paraId="11CCD38B" w14:textId="77777777" w:rsidR="007F5589" w:rsidRDefault="007F5589">
            <w:pPr>
              <w:rPr>
                <w:b/>
                <w:bCs/>
                <w:sz w:val="20"/>
                <w:szCs w:val="20"/>
              </w:rPr>
            </w:pPr>
          </w:p>
          <w:p w14:paraId="0E3C810E" w14:textId="4CAEF3FA" w:rsidR="007F5589" w:rsidRPr="00BD0F20" w:rsidRDefault="00BD0F20">
            <w:pPr>
              <w:rPr>
                <w:sz w:val="14"/>
                <w:szCs w:val="14"/>
              </w:rPr>
            </w:pPr>
            <w:hyperlink r:id="rId25" w:history="1">
              <w:r w:rsidRPr="00BD0F20">
                <w:rPr>
                  <w:rStyle w:val="Hyperlink"/>
                  <w:sz w:val="14"/>
                  <w:szCs w:val="14"/>
                </w:rPr>
                <w:t>https://www.youtube.com/watch?v=25KlFCoDW34&amp;t=6s</w:t>
              </w:r>
            </w:hyperlink>
          </w:p>
          <w:p w14:paraId="4C5C5702" w14:textId="77777777" w:rsidR="00BD0F20" w:rsidRDefault="00BD0F20">
            <w:pPr>
              <w:rPr>
                <w:b/>
                <w:bCs/>
                <w:sz w:val="20"/>
                <w:szCs w:val="20"/>
              </w:rPr>
            </w:pPr>
          </w:p>
          <w:p w14:paraId="61B7D87C" w14:textId="77777777" w:rsidR="007F5589" w:rsidRPr="007F5589" w:rsidRDefault="007F5589">
            <w:pPr>
              <w:rPr>
                <w:b/>
                <w:bCs/>
                <w:sz w:val="20"/>
                <w:szCs w:val="20"/>
              </w:rPr>
            </w:pPr>
          </w:p>
        </w:tc>
        <w:tc>
          <w:tcPr>
            <w:tcW w:w="5640" w:type="dxa"/>
          </w:tcPr>
          <w:p w14:paraId="64F90947" w14:textId="77777777" w:rsidR="00024A32" w:rsidRDefault="00000000">
            <w:pPr>
              <w:rPr>
                <w:sz w:val="20"/>
                <w:szCs w:val="20"/>
              </w:rPr>
            </w:pPr>
            <w:r>
              <w:rPr>
                <w:sz w:val="20"/>
                <w:szCs w:val="20"/>
              </w:rPr>
              <w:t xml:space="preserve">• The role of AD in influencing the level of economic activity. </w:t>
            </w:r>
          </w:p>
          <w:p w14:paraId="40E5C8C7" w14:textId="77777777" w:rsidR="00024A32" w:rsidRDefault="00000000">
            <w:pPr>
              <w:rPr>
                <w:sz w:val="20"/>
                <w:szCs w:val="20"/>
              </w:rPr>
            </w:pPr>
            <w:r>
              <w:rPr>
                <w:sz w:val="20"/>
                <w:szCs w:val="20"/>
              </w:rPr>
              <w:t>• The multiplier process and an explanation of why an initial change in expenditure may lead to a larger impact on local or national income.</w:t>
            </w:r>
          </w:p>
        </w:tc>
        <w:tc>
          <w:tcPr>
            <w:tcW w:w="663" w:type="dxa"/>
          </w:tcPr>
          <w:p w14:paraId="4A5447EB" w14:textId="77777777" w:rsidR="00024A32" w:rsidRDefault="00024A32">
            <w:pPr>
              <w:jc w:val="center"/>
              <w:rPr>
                <w:sz w:val="20"/>
                <w:szCs w:val="20"/>
              </w:rPr>
            </w:pPr>
          </w:p>
        </w:tc>
        <w:tc>
          <w:tcPr>
            <w:tcW w:w="950" w:type="dxa"/>
          </w:tcPr>
          <w:p w14:paraId="1E57E31B" w14:textId="77777777" w:rsidR="00024A32" w:rsidRDefault="00024A32">
            <w:pPr>
              <w:jc w:val="center"/>
              <w:rPr>
                <w:sz w:val="20"/>
                <w:szCs w:val="20"/>
              </w:rPr>
            </w:pPr>
          </w:p>
        </w:tc>
        <w:tc>
          <w:tcPr>
            <w:tcW w:w="939" w:type="dxa"/>
          </w:tcPr>
          <w:p w14:paraId="2CB04964" w14:textId="77777777" w:rsidR="00024A32" w:rsidRDefault="00024A32">
            <w:pPr>
              <w:jc w:val="center"/>
              <w:rPr>
                <w:sz w:val="20"/>
                <w:szCs w:val="20"/>
              </w:rPr>
            </w:pPr>
          </w:p>
        </w:tc>
      </w:tr>
      <w:tr w:rsidR="00024A32" w14:paraId="2476AD37" w14:textId="77777777" w:rsidTr="007F5589">
        <w:tc>
          <w:tcPr>
            <w:tcW w:w="2440" w:type="dxa"/>
          </w:tcPr>
          <w:p w14:paraId="0BA15655" w14:textId="77777777" w:rsidR="00024A32" w:rsidRPr="007F5589" w:rsidRDefault="00000000">
            <w:pPr>
              <w:rPr>
                <w:b/>
                <w:bCs/>
                <w:sz w:val="20"/>
                <w:szCs w:val="20"/>
              </w:rPr>
            </w:pPr>
            <w:r w:rsidRPr="007F5589">
              <w:rPr>
                <w:b/>
                <w:bCs/>
                <w:sz w:val="20"/>
                <w:szCs w:val="20"/>
              </w:rPr>
              <w:t>Determinants of short-run aggregate supply</w:t>
            </w:r>
          </w:p>
          <w:p w14:paraId="21D50E39" w14:textId="77777777" w:rsidR="007F5589" w:rsidRPr="007F5589" w:rsidRDefault="007F5589">
            <w:pPr>
              <w:rPr>
                <w:b/>
                <w:bCs/>
                <w:sz w:val="20"/>
                <w:szCs w:val="20"/>
              </w:rPr>
            </w:pPr>
          </w:p>
          <w:p w14:paraId="4BA9D280" w14:textId="77777777" w:rsidR="007F5589" w:rsidRPr="007F5589" w:rsidRDefault="007F5589">
            <w:pPr>
              <w:rPr>
                <w:b/>
                <w:bCs/>
                <w:sz w:val="20"/>
                <w:szCs w:val="20"/>
              </w:rPr>
            </w:pPr>
            <w:r w:rsidRPr="007F5589">
              <w:rPr>
                <w:b/>
                <w:bCs/>
                <w:noProof/>
              </w:rPr>
              <w:drawing>
                <wp:inline distT="0" distB="0" distL="0" distR="0" wp14:anchorId="1EA9CBFF" wp14:editId="7303C3EF">
                  <wp:extent cx="141224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12240" cy="1447800"/>
                          </a:xfrm>
                          <a:prstGeom prst="rect">
                            <a:avLst/>
                          </a:prstGeom>
                        </pic:spPr>
                      </pic:pic>
                    </a:graphicData>
                  </a:graphic>
                </wp:inline>
              </w:drawing>
            </w:r>
          </w:p>
          <w:p w14:paraId="5D115BA7" w14:textId="6E1E15F8" w:rsidR="007F5589" w:rsidRPr="007F5589" w:rsidRDefault="007F5589">
            <w:pPr>
              <w:rPr>
                <w:b/>
                <w:bCs/>
                <w:sz w:val="20"/>
                <w:szCs w:val="20"/>
              </w:rPr>
            </w:pPr>
            <w:hyperlink r:id="rId27" w:history="1">
              <w:r w:rsidRPr="007F5589">
                <w:rPr>
                  <w:rStyle w:val="Hyperlink"/>
                  <w:b/>
                  <w:bCs/>
                  <w:sz w:val="20"/>
                  <w:szCs w:val="20"/>
                </w:rPr>
                <w:t>https://www.youtube.com/watch?v=BtgMwqHcRMc&amp;list=PLWeicFreBUYDlaLppnRTZpwgBASflf4lU&amp;</w:t>
              </w:r>
            </w:hyperlink>
          </w:p>
          <w:p w14:paraId="49DD8B4F" w14:textId="3EBD8653" w:rsidR="007F5589" w:rsidRPr="007F5589" w:rsidRDefault="007F5589">
            <w:pPr>
              <w:rPr>
                <w:b/>
                <w:bCs/>
                <w:sz w:val="20"/>
                <w:szCs w:val="20"/>
              </w:rPr>
            </w:pPr>
          </w:p>
        </w:tc>
        <w:tc>
          <w:tcPr>
            <w:tcW w:w="5640" w:type="dxa"/>
          </w:tcPr>
          <w:p w14:paraId="533636BC" w14:textId="77777777" w:rsidR="00024A32" w:rsidRDefault="00000000">
            <w:pPr>
              <w:rPr>
                <w:sz w:val="20"/>
                <w:szCs w:val="20"/>
              </w:rPr>
            </w:pPr>
            <w:r>
              <w:rPr>
                <w:sz w:val="20"/>
                <w:szCs w:val="20"/>
              </w:rPr>
              <w:lastRenderedPageBreak/>
              <w:t xml:space="preserve">• The price level and production costs are the main determinants of the short-run AS. </w:t>
            </w:r>
          </w:p>
          <w:p w14:paraId="61DE9D64" w14:textId="77777777" w:rsidR="00024A32" w:rsidRDefault="00000000">
            <w:pPr>
              <w:rPr>
                <w:sz w:val="20"/>
                <w:szCs w:val="20"/>
              </w:rPr>
            </w:pPr>
            <w:r>
              <w:rPr>
                <w:sz w:val="20"/>
                <w:szCs w:val="20"/>
              </w:rPr>
              <w:lastRenderedPageBreak/>
              <w:t xml:space="preserve">• Changes in costs, such as: money wage rates, raw material prices, business taxation and productivity, will shift the </w:t>
            </w:r>
            <w:proofErr w:type="gramStart"/>
            <w:r>
              <w:rPr>
                <w:sz w:val="20"/>
                <w:szCs w:val="20"/>
              </w:rPr>
              <w:t>short-run</w:t>
            </w:r>
            <w:proofErr w:type="gramEnd"/>
            <w:r>
              <w:rPr>
                <w:sz w:val="20"/>
                <w:szCs w:val="20"/>
              </w:rPr>
              <w:t xml:space="preserve"> AS curve.</w:t>
            </w:r>
          </w:p>
        </w:tc>
        <w:tc>
          <w:tcPr>
            <w:tcW w:w="663" w:type="dxa"/>
          </w:tcPr>
          <w:p w14:paraId="3448F007" w14:textId="77777777" w:rsidR="00024A32" w:rsidRDefault="00024A32">
            <w:pPr>
              <w:jc w:val="center"/>
              <w:rPr>
                <w:sz w:val="20"/>
                <w:szCs w:val="20"/>
              </w:rPr>
            </w:pPr>
          </w:p>
        </w:tc>
        <w:tc>
          <w:tcPr>
            <w:tcW w:w="950" w:type="dxa"/>
          </w:tcPr>
          <w:p w14:paraId="6D2D0931" w14:textId="77777777" w:rsidR="00024A32" w:rsidRDefault="00024A32">
            <w:pPr>
              <w:jc w:val="center"/>
              <w:rPr>
                <w:sz w:val="20"/>
                <w:szCs w:val="20"/>
              </w:rPr>
            </w:pPr>
          </w:p>
        </w:tc>
        <w:tc>
          <w:tcPr>
            <w:tcW w:w="939" w:type="dxa"/>
          </w:tcPr>
          <w:p w14:paraId="73C69608" w14:textId="77777777" w:rsidR="00024A32" w:rsidRDefault="00024A32">
            <w:pPr>
              <w:jc w:val="center"/>
              <w:rPr>
                <w:sz w:val="20"/>
                <w:szCs w:val="20"/>
              </w:rPr>
            </w:pPr>
          </w:p>
        </w:tc>
      </w:tr>
      <w:tr w:rsidR="00024A32" w14:paraId="4B7BA798" w14:textId="77777777" w:rsidTr="007F5589">
        <w:tc>
          <w:tcPr>
            <w:tcW w:w="2440" w:type="dxa"/>
          </w:tcPr>
          <w:p w14:paraId="2E6C1859" w14:textId="77777777" w:rsidR="00024A32" w:rsidRPr="007608B3" w:rsidRDefault="00000000">
            <w:pPr>
              <w:rPr>
                <w:b/>
                <w:bCs/>
                <w:sz w:val="20"/>
                <w:szCs w:val="20"/>
              </w:rPr>
            </w:pPr>
            <w:r w:rsidRPr="007608B3">
              <w:rPr>
                <w:b/>
                <w:bCs/>
                <w:sz w:val="20"/>
                <w:szCs w:val="20"/>
              </w:rPr>
              <w:t>Determinants of long-run aggregate supply</w:t>
            </w:r>
          </w:p>
          <w:p w14:paraId="026D3645" w14:textId="77777777" w:rsidR="007F5589" w:rsidRDefault="007F5589">
            <w:pPr>
              <w:rPr>
                <w:sz w:val="20"/>
                <w:szCs w:val="20"/>
              </w:rPr>
            </w:pPr>
          </w:p>
          <w:p w14:paraId="5F7BF65C" w14:textId="77777777" w:rsidR="007F5589" w:rsidRDefault="007F5589">
            <w:pPr>
              <w:rPr>
                <w:sz w:val="20"/>
                <w:szCs w:val="20"/>
              </w:rPr>
            </w:pPr>
            <w:r>
              <w:rPr>
                <w:noProof/>
              </w:rPr>
              <w:drawing>
                <wp:inline distT="0" distB="0" distL="0" distR="0" wp14:anchorId="711C7B95" wp14:editId="6CBDF850">
                  <wp:extent cx="141224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12240" cy="1447800"/>
                          </a:xfrm>
                          <a:prstGeom prst="rect">
                            <a:avLst/>
                          </a:prstGeom>
                        </pic:spPr>
                      </pic:pic>
                    </a:graphicData>
                  </a:graphic>
                </wp:inline>
              </w:drawing>
            </w:r>
          </w:p>
          <w:p w14:paraId="7332479B" w14:textId="77777777" w:rsidR="007F5589" w:rsidRDefault="007F5589">
            <w:pPr>
              <w:rPr>
                <w:sz w:val="20"/>
                <w:szCs w:val="20"/>
              </w:rPr>
            </w:pPr>
          </w:p>
          <w:p w14:paraId="5C810CE2" w14:textId="35BCE627" w:rsidR="007F5589" w:rsidRPr="00C13BC9" w:rsidRDefault="007F5589">
            <w:pPr>
              <w:rPr>
                <w:sz w:val="14"/>
                <w:szCs w:val="14"/>
              </w:rPr>
            </w:pPr>
            <w:hyperlink r:id="rId28" w:history="1">
              <w:r w:rsidRPr="00C13BC9">
                <w:rPr>
                  <w:rStyle w:val="Hyperlink"/>
                  <w:sz w:val="14"/>
                  <w:szCs w:val="14"/>
                </w:rPr>
                <w:t>https://www.youtube.com/watch?v=BtgMwqHcRMc&amp;list=PLWeicFreBUYDlaLppnRTZpwgBASflf4lU&amp;</w:t>
              </w:r>
            </w:hyperlink>
          </w:p>
          <w:p w14:paraId="77DFD7A4" w14:textId="51128A4C" w:rsidR="007F5589" w:rsidRDefault="007F5589">
            <w:pPr>
              <w:rPr>
                <w:sz w:val="20"/>
                <w:szCs w:val="20"/>
              </w:rPr>
            </w:pPr>
          </w:p>
        </w:tc>
        <w:tc>
          <w:tcPr>
            <w:tcW w:w="5640" w:type="dxa"/>
          </w:tcPr>
          <w:p w14:paraId="6160A56A" w14:textId="77777777" w:rsidR="00024A32" w:rsidRDefault="00000000">
            <w:pPr>
              <w:rPr>
                <w:sz w:val="20"/>
                <w:szCs w:val="20"/>
              </w:rPr>
            </w:pPr>
            <w:r>
              <w:rPr>
                <w:sz w:val="20"/>
                <w:szCs w:val="20"/>
              </w:rPr>
              <w:t xml:space="preserve">• The fundamental determinants of </w:t>
            </w:r>
            <w:proofErr w:type="gramStart"/>
            <w:r>
              <w:rPr>
                <w:sz w:val="20"/>
                <w:szCs w:val="20"/>
              </w:rPr>
              <w:t>long-run</w:t>
            </w:r>
            <w:proofErr w:type="gramEnd"/>
            <w:r>
              <w:rPr>
                <w:sz w:val="20"/>
                <w:szCs w:val="20"/>
              </w:rPr>
              <w:t xml:space="preserve"> AS such as technology, productivity, attitudes, enterprise, factor mobility, and economic incentives. </w:t>
            </w:r>
          </w:p>
          <w:p w14:paraId="53B6B0A5" w14:textId="77777777" w:rsidR="00024A32" w:rsidRDefault="00000000">
            <w:pPr>
              <w:rPr>
                <w:sz w:val="20"/>
                <w:szCs w:val="20"/>
              </w:rPr>
            </w:pPr>
            <w:r>
              <w:rPr>
                <w:sz w:val="20"/>
                <w:szCs w:val="20"/>
              </w:rPr>
              <w:t xml:space="preserve">• The position of the vertical </w:t>
            </w:r>
            <w:proofErr w:type="gramStart"/>
            <w:r>
              <w:rPr>
                <w:sz w:val="20"/>
                <w:szCs w:val="20"/>
              </w:rPr>
              <w:t>long-run</w:t>
            </w:r>
            <w:proofErr w:type="gramEnd"/>
            <w:r>
              <w:rPr>
                <w:sz w:val="20"/>
                <w:szCs w:val="20"/>
              </w:rPr>
              <w:t xml:space="preserve"> AS curve represents the normal capacity level of output of the economy.</w:t>
            </w:r>
          </w:p>
        </w:tc>
        <w:tc>
          <w:tcPr>
            <w:tcW w:w="663" w:type="dxa"/>
          </w:tcPr>
          <w:p w14:paraId="22A37B51" w14:textId="77777777" w:rsidR="00024A32" w:rsidRDefault="00024A32">
            <w:pPr>
              <w:jc w:val="center"/>
              <w:rPr>
                <w:sz w:val="20"/>
                <w:szCs w:val="20"/>
              </w:rPr>
            </w:pPr>
          </w:p>
        </w:tc>
        <w:tc>
          <w:tcPr>
            <w:tcW w:w="950" w:type="dxa"/>
          </w:tcPr>
          <w:p w14:paraId="74BE8FF0" w14:textId="77777777" w:rsidR="00024A32" w:rsidRDefault="00024A32">
            <w:pPr>
              <w:jc w:val="center"/>
              <w:rPr>
                <w:sz w:val="20"/>
                <w:szCs w:val="20"/>
              </w:rPr>
            </w:pPr>
          </w:p>
        </w:tc>
        <w:tc>
          <w:tcPr>
            <w:tcW w:w="939" w:type="dxa"/>
          </w:tcPr>
          <w:p w14:paraId="4DA4EF42" w14:textId="77777777" w:rsidR="00024A32" w:rsidRDefault="00024A32">
            <w:pPr>
              <w:jc w:val="center"/>
              <w:rPr>
                <w:sz w:val="20"/>
                <w:szCs w:val="20"/>
              </w:rPr>
            </w:pPr>
          </w:p>
        </w:tc>
      </w:tr>
      <w:tr w:rsidR="00024A32" w14:paraId="5F2D2FE7" w14:textId="77777777" w:rsidTr="007F5589">
        <w:tc>
          <w:tcPr>
            <w:tcW w:w="2440" w:type="dxa"/>
          </w:tcPr>
          <w:p w14:paraId="628FEB54" w14:textId="77777777" w:rsidR="00024A32" w:rsidRPr="00C13BC9" w:rsidRDefault="00000000">
            <w:pPr>
              <w:rPr>
                <w:b/>
                <w:bCs/>
                <w:sz w:val="20"/>
                <w:szCs w:val="20"/>
              </w:rPr>
            </w:pPr>
            <w:r w:rsidRPr="00C13BC9">
              <w:rPr>
                <w:b/>
                <w:bCs/>
                <w:sz w:val="20"/>
                <w:szCs w:val="20"/>
              </w:rPr>
              <w:t>Economic growth and the economic cycle</w:t>
            </w:r>
          </w:p>
          <w:p w14:paraId="367039F3" w14:textId="77777777" w:rsidR="00C13BC9" w:rsidRDefault="00C13BC9">
            <w:pPr>
              <w:rPr>
                <w:sz w:val="20"/>
                <w:szCs w:val="20"/>
              </w:rPr>
            </w:pPr>
          </w:p>
          <w:p w14:paraId="3C83E55C" w14:textId="39958E1A" w:rsidR="00C13BC9" w:rsidRPr="00C13BC9" w:rsidRDefault="00C13BC9">
            <w:pPr>
              <w:rPr>
                <w:i/>
                <w:iCs/>
                <w:sz w:val="20"/>
                <w:szCs w:val="20"/>
              </w:rPr>
            </w:pPr>
            <w:r w:rsidRPr="00C13BC9">
              <w:rPr>
                <w:i/>
                <w:iCs/>
                <w:sz w:val="20"/>
                <w:szCs w:val="20"/>
              </w:rPr>
              <w:t>Economic Growth</w:t>
            </w:r>
          </w:p>
          <w:p w14:paraId="11EEDE15" w14:textId="77777777" w:rsidR="00C13BC9" w:rsidRDefault="00C13BC9">
            <w:pPr>
              <w:rPr>
                <w:sz w:val="20"/>
                <w:szCs w:val="20"/>
              </w:rPr>
            </w:pPr>
            <w:r>
              <w:rPr>
                <w:noProof/>
              </w:rPr>
              <w:drawing>
                <wp:inline distT="0" distB="0" distL="0" distR="0" wp14:anchorId="51D28417" wp14:editId="142250AF">
                  <wp:extent cx="1412240" cy="13773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12240" cy="1377315"/>
                          </a:xfrm>
                          <a:prstGeom prst="rect">
                            <a:avLst/>
                          </a:prstGeom>
                        </pic:spPr>
                      </pic:pic>
                    </a:graphicData>
                  </a:graphic>
                </wp:inline>
              </w:drawing>
            </w:r>
          </w:p>
          <w:p w14:paraId="5997EAB2" w14:textId="77777777" w:rsidR="00C13BC9" w:rsidRDefault="00C13BC9">
            <w:pPr>
              <w:rPr>
                <w:sz w:val="20"/>
                <w:szCs w:val="20"/>
              </w:rPr>
            </w:pPr>
          </w:p>
          <w:p w14:paraId="337F15AE" w14:textId="5278EE80" w:rsidR="00C13BC9" w:rsidRPr="00C13BC9" w:rsidRDefault="00C13BC9">
            <w:pPr>
              <w:rPr>
                <w:sz w:val="14"/>
                <w:szCs w:val="14"/>
              </w:rPr>
            </w:pPr>
            <w:hyperlink r:id="rId30" w:history="1">
              <w:r w:rsidRPr="00C13BC9">
                <w:rPr>
                  <w:rStyle w:val="Hyperlink"/>
                  <w:sz w:val="14"/>
                  <w:szCs w:val="14"/>
                </w:rPr>
                <w:t>https://www.youtube.com/watch?v=5vDHdxjtSTU&amp;list=PLWeicFreBUYDlaLppnRTZpwgBASflf4lU&amp;index=18</w:t>
              </w:r>
            </w:hyperlink>
          </w:p>
          <w:p w14:paraId="7CB01EB0" w14:textId="77777777" w:rsidR="00C13BC9" w:rsidRDefault="00C13BC9">
            <w:pPr>
              <w:rPr>
                <w:sz w:val="20"/>
                <w:szCs w:val="20"/>
              </w:rPr>
            </w:pPr>
          </w:p>
          <w:p w14:paraId="499A0659" w14:textId="77777777" w:rsidR="00C13BC9" w:rsidRPr="00C13BC9" w:rsidRDefault="00C13BC9">
            <w:pPr>
              <w:rPr>
                <w:i/>
                <w:iCs/>
                <w:sz w:val="20"/>
                <w:szCs w:val="20"/>
              </w:rPr>
            </w:pPr>
            <w:r w:rsidRPr="00C13BC9">
              <w:rPr>
                <w:i/>
                <w:iCs/>
                <w:sz w:val="20"/>
                <w:szCs w:val="20"/>
              </w:rPr>
              <w:t xml:space="preserve">Economic Cycle </w:t>
            </w:r>
          </w:p>
          <w:p w14:paraId="524441F2" w14:textId="346639C8" w:rsidR="00C13BC9" w:rsidRDefault="00C13BC9">
            <w:pPr>
              <w:rPr>
                <w:sz w:val="20"/>
                <w:szCs w:val="20"/>
              </w:rPr>
            </w:pPr>
            <w:r>
              <w:rPr>
                <w:noProof/>
              </w:rPr>
              <w:drawing>
                <wp:inline distT="0" distB="0" distL="0" distR="0" wp14:anchorId="50C375BD" wp14:editId="7588A375">
                  <wp:extent cx="1412240" cy="13633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12240" cy="1363345"/>
                          </a:xfrm>
                          <a:prstGeom prst="rect">
                            <a:avLst/>
                          </a:prstGeom>
                        </pic:spPr>
                      </pic:pic>
                    </a:graphicData>
                  </a:graphic>
                </wp:inline>
              </w:drawing>
            </w:r>
          </w:p>
          <w:p w14:paraId="4458A7F4" w14:textId="77777777" w:rsidR="00C13BC9" w:rsidRDefault="00C13BC9">
            <w:pPr>
              <w:rPr>
                <w:sz w:val="20"/>
                <w:szCs w:val="20"/>
              </w:rPr>
            </w:pPr>
          </w:p>
          <w:p w14:paraId="072527D3" w14:textId="30677FB2" w:rsidR="00C13BC9" w:rsidRPr="00C13BC9" w:rsidRDefault="00C13BC9">
            <w:pPr>
              <w:rPr>
                <w:sz w:val="14"/>
                <w:szCs w:val="14"/>
              </w:rPr>
            </w:pPr>
            <w:hyperlink r:id="rId32" w:history="1">
              <w:r w:rsidRPr="00C13BC9">
                <w:rPr>
                  <w:rStyle w:val="Hyperlink"/>
                  <w:sz w:val="14"/>
                  <w:szCs w:val="14"/>
                </w:rPr>
                <w:t>https://www.youtube.com/watch?v=CBvM3YqsJYs&amp;list=PLWeicFreBUYDlaLppnRTZpwgBASflf4lU&amp;index=19</w:t>
              </w:r>
            </w:hyperlink>
          </w:p>
          <w:p w14:paraId="335F14DE" w14:textId="77777777" w:rsidR="00C13BC9" w:rsidRDefault="00C13BC9">
            <w:pPr>
              <w:rPr>
                <w:sz w:val="20"/>
                <w:szCs w:val="20"/>
              </w:rPr>
            </w:pPr>
          </w:p>
          <w:p w14:paraId="15DBE1BE" w14:textId="331E4371" w:rsidR="00C13BC9" w:rsidRPr="00C13BC9" w:rsidRDefault="00C13BC9">
            <w:pPr>
              <w:rPr>
                <w:i/>
                <w:iCs/>
                <w:sz w:val="20"/>
                <w:szCs w:val="20"/>
              </w:rPr>
            </w:pPr>
            <w:r w:rsidRPr="00C13BC9">
              <w:rPr>
                <w:i/>
                <w:iCs/>
                <w:sz w:val="20"/>
                <w:szCs w:val="20"/>
              </w:rPr>
              <w:t>Output Gaps</w:t>
            </w:r>
          </w:p>
          <w:p w14:paraId="72E20ABB" w14:textId="30B3B6A9" w:rsidR="00C13BC9" w:rsidRDefault="00C13BC9">
            <w:pPr>
              <w:rPr>
                <w:sz w:val="20"/>
                <w:szCs w:val="20"/>
              </w:rPr>
            </w:pPr>
            <w:r>
              <w:rPr>
                <w:noProof/>
              </w:rPr>
              <w:lastRenderedPageBreak/>
              <w:drawing>
                <wp:inline distT="0" distB="0" distL="0" distR="0" wp14:anchorId="79734995" wp14:editId="56DAD150">
                  <wp:extent cx="1412240" cy="1476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12240" cy="1476375"/>
                          </a:xfrm>
                          <a:prstGeom prst="rect">
                            <a:avLst/>
                          </a:prstGeom>
                        </pic:spPr>
                      </pic:pic>
                    </a:graphicData>
                  </a:graphic>
                </wp:inline>
              </w:drawing>
            </w:r>
          </w:p>
          <w:p w14:paraId="5219AF4F" w14:textId="77777777" w:rsidR="00C13BC9" w:rsidRDefault="00C13BC9">
            <w:pPr>
              <w:rPr>
                <w:sz w:val="20"/>
                <w:szCs w:val="20"/>
              </w:rPr>
            </w:pPr>
          </w:p>
          <w:p w14:paraId="48267EB0" w14:textId="2575A63F" w:rsidR="00C13BC9" w:rsidRPr="00C13BC9" w:rsidRDefault="00C13BC9">
            <w:pPr>
              <w:rPr>
                <w:sz w:val="14"/>
                <w:szCs w:val="14"/>
              </w:rPr>
            </w:pPr>
            <w:hyperlink r:id="rId34" w:history="1">
              <w:r w:rsidRPr="00C13BC9">
                <w:rPr>
                  <w:rStyle w:val="Hyperlink"/>
                  <w:sz w:val="14"/>
                  <w:szCs w:val="14"/>
                </w:rPr>
                <w:t>https://www.youtube.com/watch?v=-es6BW0ytdg&amp;list=PLWeicFreBUYDlaLppnRTZpwgBASflf4lU&amp;index=16</w:t>
              </w:r>
            </w:hyperlink>
          </w:p>
          <w:p w14:paraId="4911D031" w14:textId="77777777" w:rsidR="00C13BC9" w:rsidRDefault="00C13BC9">
            <w:pPr>
              <w:rPr>
                <w:sz w:val="20"/>
                <w:szCs w:val="20"/>
              </w:rPr>
            </w:pPr>
          </w:p>
          <w:p w14:paraId="61D94C48" w14:textId="0018A860" w:rsidR="00C13BC9" w:rsidRDefault="00C13BC9">
            <w:pPr>
              <w:rPr>
                <w:sz w:val="20"/>
                <w:szCs w:val="20"/>
              </w:rPr>
            </w:pPr>
          </w:p>
        </w:tc>
        <w:tc>
          <w:tcPr>
            <w:tcW w:w="5640" w:type="dxa"/>
          </w:tcPr>
          <w:p w14:paraId="68504CBB" w14:textId="77777777" w:rsidR="00024A32" w:rsidRDefault="00000000">
            <w:pPr>
              <w:rPr>
                <w:sz w:val="20"/>
                <w:szCs w:val="20"/>
              </w:rPr>
            </w:pPr>
            <w:r>
              <w:rPr>
                <w:sz w:val="20"/>
                <w:szCs w:val="20"/>
              </w:rPr>
              <w:lastRenderedPageBreak/>
              <w:t xml:space="preserve">• The difference between short-run and long-run growth. </w:t>
            </w:r>
          </w:p>
          <w:p w14:paraId="6B9C9552" w14:textId="77777777" w:rsidR="00024A32" w:rsidRDefault="00000000">
            <w:pPr>
              <w:rPr>
                <w:sz w:val="20"/>
                <w:szCs w:val="20"/>
              </w:rPr>
            </w:pPr>
            <w:r>
              <w:rPr>
                <w:sz w:val="20"/>
                <w:szCs w:val="20"/>
              </w:rPr>
              <w:t xml:space="preserve">• The various demand-side and supply-side determinants of short run growth of real national income and the long-run trend rate of economic growth. </w:t>
            </w:r>
          </w:p>
          <w:p w14:paraId="71196080" w14:textId="77777777" w:rsidR="00024A32" w:rsidRDefault="00000000">
            <w:pPr>
              <w:rPr>
                <w:sz w:val="20"/>
                <w:szCs w:val="20"/>
              </w:rPr>
            </w:pPr>
            <w:r>
              <w:rPr>
                <w:sz w:val="20"/>
                <w:szCs w:val="20"/>
              </w:rPr>
              <w:t xml:space="preserve">• The concept of the economic cycle and the use of a range of economic indicators, such as real GDP, the rate of inflation, </w:t>
            </w:r>
            <w:proofErr w:type="gramStart"/>
            <w:r>
              <w:rPr>
                <w:sz w:val="20"/>
                <w:szCs w:val="20"/>
              </w:rPr>
              <w:t>unemployment</w:t>
            </w:r>
            <w:proofErr w:type="gramEnd"/>
            <w:r>
              <w:rPr>
                <w:sz w:val="20"/>
                <w:szCs w:val="20"/>
              </w:rPr>
              <w:t xml:space="preserve"> and investment, to identify the various phases of the economic cycle. </w:t>
            </w:r>
          </w:p>
          <w:p w14:paraId="7597F61F" w14:textId="77777777" w:rsidR="00024A32" w:rsidRDefault="00000000">
            <w:pPr>
              <w:rPr>
                <w:sz w:val="20"/>
                <w:szCs w:val="20"/>
              </w:rPr>
            </w:pPr>
            <w:r>
              <w:rPr>
                <w:sz w:val="20"/>
                <w:szCs w:val="20"/>
              </w:rPr>
              <w:t xml:space="preserve">• The difference between positive and negative output gaps. </w:t>
            </w:r>
          </w:p>
          <w:p w14:paraId="61CA0B8E" w14:textId="77777777" w:rsidR="00024A32" w:rsidRDefault="00000000">
            <w:pPr>
              <w:rPr>
                <w:sz w:val="20"/>
                <w:szCs w:val="20"/>
              </w:rPr>
            </w:pPr>
            <w:r>
              <w:rPr>
                <w:sz w:val="20"/>
                <w:szCs w:val="20"/>
              </w:rPr>
              <w:t>• How demand-side and supply-side shocks, including those that occur in the global economy, affect domestic economic activity.</w:t>
            </w:r>
          </w:p>
        </w:tc>
        <w:tc>
          <w:tcPr>
            <w:tcW w:w="663" w:type="dxa"/>
          </w:tcPr>
          <w:p w14:paraId="1F2A3003" w14:textId="77777777" w:rsidR="00024A32" w:rsidRDefault="00024A32">
            <w:pPr>
              <w:jc w:val="center"/>
              <w:rPr>
                <w:sz w:val="20"/>
                <w:szCs w:val="20"/>
              </w:rPr>
            </w:pPr>
          </w:p>
        </w:tc>
        <w:tc>
          <w:tcPr>
            <w:tcW w:w="950" w:type="dxa"/>
          </w:tcPr>
          <w:p w14:paraId="3080AC5F" w14:textId="77777777" w:rsidR="00024A32" w:rsidRDefault="00024A32">
            <w:pPr>
              <w:jc w:val="center"/>
              <w:rPr>
                <w:sz w:val="20"/>
                <w:szCs w:val="20"/>
              </w:rPr>
            </w:pPr>
          </w:p>
        </w:tc>
        <w:tc>
          <w:tcPr>
            <w:tcW w:w="939" w:type="dxa"/>
          </w:tcPr>
          <w:p w14:paraId="536184B7" w14:textId="77777777" w:rsidR="00024A32" w:rsidRDefault="00024A32">
            <w:pPr>
              <w:jc w:val="center"/>
              <w:rPr>
                <w:sz w:val="20"/>
                <w:szCs w:val="20"/>
              </w:rPr>
            </w:pPr>
          </w:p>
        </w:tc>
      </w:tr>
      <w:tr w:rsidR="00024A32" w14:paraId="0A8278A3" w14:textId="77777777" w:rsidTr="007F5589">
        <w:tc>
          <w:tcPr>
            <w:tcW w:w="2440" w:type="dxa"/>
          </w:tcPr>
          <w:p w14:paraId="58A23739" w14:textId="77777777" w:rsidR="00024A32" w:rsidRPr="00C13BC9" w:rsidRDefault="00000000">
            <w:pPr>
              <w:rPr>
                <w:b/>
                <w:bCs/>
                <w:sz w:val="20"/>
                <w:szCs w:val="20"/>
              </w:rPr>
            </w:pPr>
            <w:r w:rsidRPr="00C13BC9">
              <w:rPr>
                <w:b/>
                <w:bCs/>
                <w:sz w:val="20"/>
                <w:szCs w:val="20"/>
              </w:rPr>
              <w:t>Employment and unemployment</w:t>
            </w:r>
          </w:p>
          <w:p w14:paraId="025E0809" w14:textId="77777777" w:rsidR="00C13BC9" w:rsidRDefault="00C13BC9">
            <w:pPr>
              <w:rPr>
                <w:sz w:val="20"/>
                <w:szCs w:val="20"/>
              </w:rPr>
            </w:pPr>
          </w:p>
          <w:p w14:paraId="6D06E299" w14:textId="69B808FD" w:rsidR="00C13BC9" w:rsidRPr="00C13BC9" w:rsidRDefault="00C13BC9">
            <w:pPr>
              <w:rPr>
                <w:i/>
                <w:iCs/>
                <w:sz w:val="20"/>
                <w:szCs w:val="20"/>
              </w:rPr>
            </w:pPr>
            <w:r w:rsidRPr="00C13BC9">
              <w:rPr>
                <w:i/>
                <w:iCs/>
                <w:sz w:val="20"/>
                <w:szCs w:val="20"/>
              </w:rPr>
              <w:t>Measures of unemployment</w:t>
            </w:r>
          </w:p>
          <w:p w14:paraId="187F6904" w14:textId="5E8B77C3" w:rsidR="00C13BC9" w:rsidRDefault="00C13BC9">
            <w:pPr>
              <w:rPr>
                <w:sz w:val="20"/>
                <w:szCs w:val="20"/>
              </w:rPr>
            </w:pPr>
            <w:r>
              <w:rPr>
                <w:noProof/>
              </w:rPr>
              <w:drawing>
                <wp:inline distT="0" distB="0" distL="0" distR="0" wp14:anchorId="277E4ECE" wp14:editId="33A1FBF2">
                  <wp:extent cx="1412240" cy="1417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12240" cy="1417320"/>
                          </a:xfrm>
                          <a:prstGeom prst="rect">
                            <a:avLst/>
                          </a:prstGeom>
                        </pic:spPr>
                      </pic:pic>
                    </a:graphicData>
                  </a:graphic>
                </wp:inline>
              </w:drawing>
            </w:r>
          </w:p>
          <w:p w14:paraId="2837630B" w14:textId="77777777" w:rsidR="00C13BC9" w:rsidRDefault="00C13BC9">
            <w:pPr>
              <w:rPr>
                <w:sz w:val="20"/>
                <w:szCs w:val="20"/>
              </w:rPr>
            </w:pPr>
          </w:p>
          <w:p w14:paraId="2C334066" w14:textId="3DE2F2DC" w:rsidR="00C13BC9" w:rsidRPr="00C13BC9" w:rsidRDefault="00C13BC9">
            <w:pPr>
              <w:rPr>
                <w:sz w:val="14"/>
                <w:szCs w:val="14"/>
              </w:rPr>
            </w:pPr>
            <w:hyperlink r:id="rId36" w:history="1">
              <w:r w:rsidRPr="00C13BC9">
                <w:rPr>
                  <w:rStyle w:val="Hyperlink"/>
                  <w:sz w:val="14"/>
                  <w:szCs w:val="14"/>
                </w:rPr>
                <w:t>https://www.youtube.com/watch?v=ErOa47rsDcE&amp;list=PLWeicFreBUYDlaLppnRTZpwgBASflf4lU&amp;index=21</w:t>
              </w:r>
            </w:hyperlink>
          </w:p>
          <w:p w14:paraId="2C92BA0D" w14:textId="77777777" w:rsidR="00C13BC9" w:rsidRDefault="00C13BC9">
            <w:pPr>
              <w:rPr>
                <w:sz w:val="20"/>
                <w:szCs w:val="20"/>
              </w:rPr>
            </w:pPr>
          </w:p>
          <w:p w14:paraId="5C604956" w14:textId="4DF9A539" w:rsidR="00C13BC9" w:rsidRPr="007608B3" w:rsidRDefault="00C13BC9">
            <w:pPr>
              <w:rPr>
                <w:i/>
                <w:iCs/>
                <w:sz w:val="20"/>
                <w:szCs w:val="20"/>
              </w:rPr>
            </w:pPr>
            <w:r w:rsidRPr="00C13BC9">
              <w:rPr>
                <w:i/>
                <w:iCs/>
                <w:sz w:val="20"/>
                <w:szCs w:val="20"/>
              </w:rPr>
              <w:t xml:space="preserve">Types and causes of </w:t>
            </w:r>
            <w:proofErr w:type="gramStart"/>
            <w:r w:rsidRPr="00C13BC9">
              <w:rPr>
                <w:i/>
                <w:iCs/>
                <w:sz w:val="20"/>
                <w:szCs w:val="20"/>
              </w:rPr>
              <w:t>unemployment</w:t>
            </w:r>
            <w:proofErr w:type="gramEnd"/>
            <w:r w:rsidRPr="00C13BC9">
              <w:rPr>
                <w:i/>
                <w:iCs/>
                <w:sz w:val="20"/>
                <w:szCs w:val="20"/>
              </w:rPr>
              <w:t xml:space="preserve"> </w:t>
            </w:r>
          </w:p>
          <w:p w14:paraId="5974AE1F" w14:textId="638E323D" w:rsidR="00C13BC9" w:rsidRDefault="007608B3">
            <w:pPr>
              <w:rPr>
                <w:sz w:val="20"/>
                <w:szCs w:val="20"/>
              </w:rPr>
            </w:pPr>
            <w:r>
              <w:rPr>
                <w:noProof/>
              </w:rPr>
              <w:drawing>
                <wp:inline distT="0" distB="0" distL="0" distR="0" wp14:anchorId="612A3722" wp14:editId="2B91FF8D">
                  <wp:extent cx="1412240" cy="13728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12240" cy="1372870"/>
                          </a:xfrm>
                          <a:prstGeom prst="rect">
                            <a:avLst/>
                          </a:prstGeom>
                        </pic:spPr>
                      </pic:pic>
                    </a:graphicData>
                  </a:graphic>
                </wp:inline>
              </w:drawing>
            </w:r>
          </w:p>
          <w:p w14:paraId="3D774C8F" w14:textId="77777777" w:rsidR="007608B3" w:rsidRPr="007608B3" w:rsidRDefault="007608B3">
            <w:pPr>
              <w:rPr>
                <w:sz w:val="14"/>
                <w:szCs w:val="14"/>
              </w:rPr>
            </w:pPr>
          </w:p>
          <w:p w14:paraId="0F1BE7E0" w14:textId="16B0B23F" w:rsidR="007608B3" w:rsidRPr="007608B3" w:rsidRDefault="007608B3">
            <w:pPr>
              <w:rPr>
                <w:sz w:val="14"/>
                <w:szCs w:val="14"/>
              </w:rPr>
            </w:pPr>
            <w:hyperlink r:id="rId38" w:history="1">
              <w:r w:rsidRPr="007608B3">
                <w:rPr>
                  <w:rStyle w:val="Hyperlink"/>
                  <w:sz w:val="14"/>
                  <w:szCs w:val="14"/>
                </w:rPr>
                <w:t>https://www.youtube.com/watch?v=DWLv6JHa7YE&amp;list=PLWeicFreBUYDlaLppnRTZpwgBASflf4lU&amp;index=22</w:t>
              </w:r>
            </w:hyperlink>
          </w:p>
          <w:p w14:paraId="5377C12A" w14:textId="77777777" w:rsidR="007608B3" w:rsidRDefault="007608B3">
            <w:pPr>
              <w:rPr>
                <w:sz w:val="20"/>
                <w:szCs w:val="20"/>
              </w:rPr>
            </w:pPr>
          </w:p>
          <w:p w14:paraId="50FAFEEC" w14:textId="77777777" w:rsidR="00C13BC9" w:rsidRDefault="00C13BC9">
            <w:pPr>
              <w:rPr>
                <w:sz w:val="20"/>
                <w:szCs w:val="20"/>
              </w:rPr>
            </w:pPr>
          </w:p>
          <w:p w14:paraId="06F64DE7" w14:textId="76A5B40F" w:rsidR="007608B3" w:rsidRPr="007608B3" w:rsidRDefault="007608B3">
            <w:pPr>
              <w:rPr>
                <w:i/>
                <w:iCs/>
                <w:sz w:val="20"/>
                <w:szCs w:val="20"/>
              </w:rPr>
            </w:pPr>
            <w:r w:rsidRPr="007608B3">
              <w:rPr>
                <w:i/>
                <w:iCs/>
                <w:sz w:val="20"/>
                <w:szCs w:val="20"/>
              </w:rPr>
              <w:t>Costs and benefits of unemployment</w:t>
            </w:r>
          </w:p>
          <w:p w14:paraId="445CA18B" w14:textId="0A11A754" w:rsidR="007608B3" w:rsidRDefault="007608B3">
            <w:pPr>
              <w:rPr>
                <w:sz w:val="20"/>
                <w:szCs w:val="20"/>
              </w:rPr>
            </w:pPr>
            <w:r>
              <w:rPr>
                <w:noProof/>
              </w:rPr>
              <w:drawing>
                <wp:inline distT="0" distB="0" distL="0" distR="0" wp14:anchorId="624D06F9" wp14:editId="401166E8">
                  <wp:extent cx="1412240" cy="1402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12240" cy="1402080"/>
                          </a:xfrm>
                          <a:prstGeom prst="rect">
                            <a:avLst/>
                          </a:prstGeom>
                        </pic:spPr>
                      </pic:pic>
                    </a:graphicData>
                  </a:graphic>
                </wp:inline>
              </w:drawing>
            </w:r>
          </w:p>
          <w:p w14:paraId="450805B3" w14:textId="77777777" w:rsidR="00C13BC9" w:rsidRDefault="00C13BC9">
            <w:pPr>
              <w:rPr>
                <w:sz w:val="20"/>
                <w:szCs w:val="20"/>
              </w:rPr>
            </w:pPr>
          </w:p>
          <w:p w14:paraId="10F6013B" w14:textId="6752A3A8" w:rsidR="007608B3" w:rsidRPr="007608B3" w:rsidRDefault="007608B3">
            <w:pPr>
              <w:rPr>
                <w:sz w:val="16"/>
                <w:szCs w:val="16"/>
              </w:rPr>
            </w:pPr>
            <w:hyperlink r:id="rId40" w:history="1">
              <w:r w:rsidRPr="007608B3">
                <w:rPr>
                  <w:rStyle w:val="Hyperlink"/>
                  <w:sz w:val="16"/>
                  <w:szCs w:val="16"/>
                </w:rPr>
                <w:t>https://www.youtube.com/watch?v=GyLxUlqxP6U&amp;list=PLWeicFreBUYDlaLppnRTZpwgBASflf4lU&amp;index=24</w:t>
              </w:r>
            </w:hyperlink>
          </w:p>
          <w:p w14:paraId="63939F6F" w14:textId="51196B6D" w:rsidR="007608B3" w:rsidRDefault="007608B3">
            <w:pPr>
              <w:rPr>
                <w:sz w:val="20"/>
                <w:szCs w:val="20"/>
              </w:rPr>
            </w:pPr>
          </w:p>
        </w:tc>
        <w:tc>
          <w:tcPr>
            <w:tcW w:w="5640" w:type="dxa"/>
          </w:tcPr>
          <w:p w14:paraId="31586275" w14:textId="77777777" w:rsidR="00024A32" w:rsidRDefault="00000000">
            <w:pPr>
              <w:rPr>
                <w:sz w:val="20"/>
                <w:szCs w:val="20"/>
              </w:rPr>
            </w:pPr>
            <w:r>
              <w:rPr>
                <w:sz w:val="20"/>
                <w:szCs w:val="20"/>
              </w:rPr>
              <w:t xml:space="preserve">• The main UK measures of unemployment, i.e. the claimant count and the Labour Force Survey measure. </w:t>
            </w:r>
          </w:p>
          <w:p w14:paraId="26C5E305" w14:textId="77777777" w:rsidR="00024A32" w:rsidRDefault="00000000">
            <w:pPr>
              <w:rPr>
                <w:sz w:val="20"/>
                <w:szCs w:val="20"/>
              </w:rPr>
            </w:pPr>
            <w:r>
              <w:rPr>
                <w:sz w:val="20"/>
                <w:szCs w:val="20"/>
              </w:rPr>
              <w:t xml:space="preserve">• The terms seasonal, frictional, </w:t>
            </w:r>
            <w:proofErr w:type="gramStart"/>
            <w:r>
              <w:rPr>
                <w:sz w:val="20"/>
                <w:szCs w:val="20"/>
              </w:rPr>
              <w:t>structural</w:t>
            </w:r>
            <w:proofErr w:type="gramEnd"/>
            <w:r>
              <w:rPr>
                <w:sz w:val="20"/>
                <w:szCs w:val="20"/>
              </w:rPr>
              <w:t xml:space="preserve"> and cyclical unemployment. </w:t>
            </w:r>
          </w:p>
          <w:p w14:paraId="10A2F95B" w14:textId="77777777" w:rsidR="00024A32" w:rsidRDefault="00000000">
            <w:pPr>
              <w:rPr>
                <w:sz w:val="20"/>
                <w:szCs w:val="20"/>
              </w:rPr>
            </w:pPr>
            <w:r>
              <w:rPr>
                <w:sz w:val="20"/>
                <w:szCs w:val="20"/>
              </w:rPr>
              <w:t xml:space="preserve">• How employment and unemployment may be determined by both demand-side and supply-side factors. </w:t>
            </w:r>
          </w:p>
          <w:p w14:paraId="5744D6EC" w14:textId="77777777" w:rsidR="00024A32" w:rsidRDefault="00000000">
            <w:pPr>
              <w:rPr>
                <w:sz w:val="20"/>
                <w:szCs w:val="20"/>
              </w:rPr>
            </w:pPr>
            <w:r>
              <w:rPr>
                <w:sz w:val="20"/>
                <w:szCs w:val="20"/>
              </w:rPr>
              <w:t>• How changes in the rest of the world affect employment and unemployment in the UK.</w:t>
            </w:r>
          </w:p>
        </w:tc>
        <w:tc>
          <w:tcPr>
            <w:tcW w:w="663" w:type="dxa"/>
          </w:tcPr>
          <w:p w14:paraId="06F604CA" w14:textId="77777777" w:rsidR="00024A32" w:rsidRDefault="00024A32">
            <w:pPr>
              <w:jc w:val="center"/>
              <w:rPr>
                <w:sz w:val="20"/>
                <w:szCs w:val="20"/>
              </w:rPr>
            </w:pPr>
          </w:p>
        </w:tc>
        <w:tc>
          <w:tcPr>
            <w:tcW w:w="950" w:type="dxa"/>
          </w:tcPr>
          <w:p w14:paraId="27225FD3" w14:textId="77777777" w:rsidR="00024A32" w:rsidRDefault="00024A32">
            <w:pPr>
              <w:jc w:val="center"/>
              <w:rPr>
                <w:sz w:val="20"/>
                <w:szCs w:val="20"/>
              </w:rPr>
            </w:pPr>
          </w:p>
        </w:tc>
        <w:tc>
          <w:tcPr>
            <w:tcW w:w="939" w:type="dxa"/>
          </w:tcPr>
          <w:p w14:paraId="6CC2DC18" w14:textId="77777777" w:rsidR="00024A32" w:rsidRDefault="00024A32">
            <w:pPr>
              <w:jc w:val="center"/>
              <w:rPr>
                <w:sz w:val="20"/>
                <w:szCs w:val="20"/>
              </w:rPr>
            </w:pPr>
          </w:p>
        </w:tc>
      </w:tr>
      <w:tr w:rsidR="00024A32" w14:paraId="617743BD" w14:textId="77777777" w:rsidTr="007F5589">
        <w:tc>
          <w:tcPr>
            <w:tcW w:w="2440" w:type="dxa"/>
          </w:tcPr>
          <w:p w14:paraId="5159224D" w14:textId="77777777" w:rsidR="00024A32" w:rsidRDefault="00000000">
            <w:pPr>
              <w:rPr>
                <w:b/>
                <w:bCs/>
                <w:sz w:val="20"/>
                <w:szCs w:val="20"/>
              </w:rPr>
            </w:pPr>
            <w:r w:rsidRPr="007608B3">
              <w:rPr>
                <w:b/>
                <w:bCs/>
                <w:sz w:val="20"/>
                <w:szCs w:val="20"/>
              </w:rPr>
              <w:lastRenderedPageBreak/>
              <w:t>Inflation and deflation</w:t>
            </w:r>
          </w:p>
          <w:p w14:paraId="1BC73223" w14:textId="77777777" w:rsidR="007608B3" w:rsidRDefault="007608B3">
            <w:pPr>
              <w:rPr>
                <w:b/>
                <w:bCs/>
                <w:sz w:val="20"/>
                <w:szCs w:val="20"/>
              </w:rPr>
            </w:pPr>
          </w:p>
          <w:p w14:paraId="2126B5EE" w14:textId="43B24E27" w:rsidR="007608B3" w:rsidRPr="007608B3" w:rsidRDefault="007608B3">
            <w:pPr>
              <w:rPr>
                <w:i/>
                <w:iCs/>
                <w:sz w:val="20"/>
                <w:szCs w:val="20"/>
              </w:rPr>
            </w:pPr>
            <w:r w:rsidRPr="007608B3">
              <w:rPr>
                <w:i/>
                <w:iCs/>
                <w:sz w:val="20"/>
                <w:szCs w:val="20"/>
              </w:rPr>
              <w:t>Causes of inflation</w:t>
            </w:r>
          </w:p>
          <w:p w14:paraId="5141FB97" w14:textId="71F8F7C7" w:rsidR="007608B3" w:rsidRDefault="007608B3">
            <w:pPr>
              <w:rPr>
                <w:b/>
                <w:bCs/>
                <w:i/>
                <w:iCs/>
                <w:sz w:val="20"/>
                <w:szCs w:val="20"/>
              </w:rPr>
            </w:pPr>
            <w:r>
              <w:rPr>
                <w:noProof/>
              </w:rPr>
              <w:drawing>
                <wp:inline distT="0" distB="0" distL="0" distR="0" wp14:anchorId="774684A7" wp14:editId="675BE224">
                  <wp:extent cx="1412240" cy="1322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412240" cy="1322070"/>
                          </a:xfrm>
                          <a:prstGeom prst="rect">
                            <a:avLst/>
                          </a:prstGeom>
                        </pic:spPr>
                      </pic:pic>
                    </a:graphicData>
                  </a:graphic>
                </wp:inline>
              </w:drawing>
            </w:r>
          </w:p>
          <w:p w14:paraId="45E288EA" w14:textId="77777777" w:rsidR="007608B3" w:rsidRPr="007608B3" w:rsidRDefault="007608B3">
            <w:pPr>
              <w:rPr>
                <w:i/>
                <w:iCs/>
                <w:sz w:val="20"/>
                <w:szCs w:val="20"/>
              </w:rPr>
            </w:pPr>
          </w:p>
          <w:p w14:paraId="292547F6" w14:textId="3485B9CC" w:rsidR="007608B3" w:rsidRPr="007608B3" w:rsidRDefault="007608B3">
            <w:pPr>
              <w:rPr>
                <w:i/>
                <w:iCs/>
                <w:sz w:val="14"/>
                <w:szCs w:val="14"/>
              </w:rPr>
            </w:pPr>
            <w:hyperlink r:id="rId42" w:history="1">
              <w:r w:rsidRPr="007608B3">
                <w:rPr>
                  <w:rStyle w:val="Hyperlink"/>
                  <w:i/>
                  <w:iCs/>
                  <w:sz w:val="14"/>
                  <w:szCs w:val="14"/>
                </w:rPr>
                <w:t>https://www.youtube.com/watch?v=q8LwZkid740&amp;list=PLWeicFreBUYDlaLppnRTZpwgBASflf4lU&amp;index=26</w:t>
              </w:r>
            </w:hyperlink>
          </w:p>
          <w:p w14:paraId="3E5AB8E4" w14:textId="77777777" w:rsidR="007608B3" w:rsidRPr="007608B3" w:rsidRDefault="007608B3">
            <w:pPr>
              <w:rPr>
                <w:b/>
                <w:bCs/>
                <w:i/>
                <w:iCs/>
                <w:sz w:val="20"/>
                <w:szCs w:val="20"/>
              </w:rPr>
            </w:pPr>
          </w:p>
          <w:p w14:paraId="032A0481" w14:textId="77777777" w:rsidR="007608B3" w:rsidRPr="007608B3" w:rsidRDefault="007608B3">
            <w:pPr>
              <w:rPr>
                <w:i/>
                <w:iCs/>
                <w:sz w:val="20"/>
                <w:szCs w:val="20"/>
              </w:rPr>
            </w:pPr>
          </w:p>
          <w:p w14:paraId="3802BE47" w14:textId="5D168FCF" w:rsidR="007608B3" w:rsidRPr="007608B3" w:rsidRDefault="007608B3">
            <w:pPr>
              <w:rPr>
                <w:i/>
                <w:iCs/>
                <w:sz w:val="20"/>
                <w:szCs w:val="20"/>
              </w:rPr>
            </w:pPr>
            <w:r w:rsidRPr="007608B3">
              <w:rPr>
                <w:i/>
                <w:iCs/>
                <w:sz w:val="20"/>
                <w:szCs w:val="20"/>
              </w:rPr>
              <w:t>Costs and benefits of inflation</w:t>
            </w:r>
          </w:p>
          <w:p w14:paraId="2E391719" w14:textId="29D56114" w:rsidR="007608B3" w:rsidRDefault="007608B3">
            <w:pPr>
              <w:rPr>
                <w:i/>
                <w:iCs/>
                <w:sz w:val="20"/>
                <w:szCs w:val="20"/>
              </w:rPr>
            </w:pPr>
            <w:r>
              <w:rPr>
                <w:noProof/>
              </w:rPr>
              <w:drawing>
                <wp:inline distT="0" distB="0" distL="0" distR="0" wp14:anchorId="79FA1607" wp14:editId="0A2BFB9D">
                  <wp:extent cx="1412240" cy="1402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412240" cy="1402080"/>
                          </a:xfrm>
                          <a:prstGeom prst="rect">
                            <a:avLst/>
                          </a:prstGeom>
                        </pic:spPr>
                      </pic:pic>
                    </a:graphicData>
                  </a:graphic>
                </wp:inline>
              </w:drawing>
            </w:r>
          </w:p>
          <w:p w14:paraId="124C51CC" w14:textId="77777777" w:rsidR="007608B3" w:rsidRDefault="007608B3">
            <w:pPr>
              <w:rPr>
                <w:i/>
                <w:iCs/>
                <w:sz w:val="20"/>
                <w:szCs w:val="20"/>
              </w:rPr>
            </w:pPr>
          </w:p>
          <w:p w14:paraId="661CE89A" w14:textId="6AD02343" w:rsidR="007608B3" w:rsidRPr="007608B3" w:rsidRDefault="007608B3">
            <w:pPr>
              <w:rPr>
                <w:i/>
                <w:iCs/>
                <w:sz w:val="14"/>
                <w:szCs w:val="14"/>
              </w:rPr>
            </w:pPr>
            <w:hyperlink r:id="rId44" w:history="1">
              <w:r w:rsidRPr="007608B3">
                <w:rPr>
                  <w:rStyle w:val="Hyperlink"/>
                  <w:i/>
                  <w:iCs/>
                  <w:sz w:val="14"/>
                  <w:szCs w:val="14"/>
                </w:rPr>
                <w:t>https://www.youtube.com/watch?v=wAvyRqmCE8g&amp;list=PLWeicFreBUYDlaLppnRTZpwgBASflf4lU&amp;index=27</w:t>
              </w:r>
            </w:hyperlink>
          </w:p>
          <w:p w14:paraId="7FC67FB7" w14:textId="77777777" w:rsidR="007608B3" w:rsidRDefault="007608B3">
            <w:pPr>
              <w:rPr>
                <w:i/>
                <w:iCs/>
                <w:sz w:val="20"/>
                <w:szCs w:val="20"/>
              </w:rPr>
            </w:pPr>
          </w:p>
          <w:p w14:paraId="7945762B" w14:textId="77777777" w:rsidR="007608B3" w:rsidRPr="007608B3" w:rsidRDefault="007608B3">
            <w:pPr>
              <w:rPr>
                <w:i/>
                <w:iCs/>
                <w:sz w:val="20"/>
                <w:szCs w:val="20"/>
              </w:rPr>
            </w:pPr>
          </w:p>
          <w:p w14:paraId="5CF9BAA7" w14:textId="6804FE73" w:rsidR="007608B3" w:rsidRPr="007608B3" w:rsidRDefault="007608B3">
            <w:pPr>
              <w:rPr>
                <w:i/>
                <w:iCs/>
                <w:sz w:val="20"/>
                <w:szCs w:val="20"/>
              </w:rPr>
            </w:pPr>
            <w:r w:rsidRPr="007608B3">
              <w:rPr>
                <w:i/>
                <w:iCs/>
                <w:sz w:val="20"/>
                <w:szCs w:val="20"/>
              </w:rPr>
              <w:t>Deflation</w:t>
            </w:r>
          </w:p>
          <w:p w14:paraId="59E44EDA" w14:textId="6B58B82B" w:rsidR="007608B3" w:rsidRDefault="007608B3">
            <w:pPr>
              <w:rPr>
                <w:b/>
                <w:bCs/>
                <w:sz w:val="20"/>
                <w:szCs w:val="20"/>
              </w:rPr>
            </w:pPr>
            <w:r>
              <w:rPr>
                <w:noProof/>
              </w:rPr>
              <w:drawing>
                <wp:inline distT="0" distB="0" distL="0" distR="0" wp14:anchorId="459E4A6C" wp14:editId="6499F45D">
                  <wp:extent cx="1412240" cy="1373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412240" cy="1373505"/>
                          </a:xfrm>
                          <a:prstGeom prst="rect">
                            <a:avLst/>
                          </a:prstGeom>
                        </pic:spPr>
                      </pic:pic>
                    </a:graphicData>
                  </a:graphic>
                </wp:inline>
              </w:drawing>
            </w:r>
          </w:p>
          <w:p w14:paraId="2183703C" w14:textId="77777777" w:rsidR="007608B3" w:rsidRDefault="007608B3">
            <w:pPr>
              <w:rPr>
                <w:b/>
                <w:bCs/>
                <w:sz w:val="20"/>
                <w:szCs w:val="20"/>
              </w:rPr>
            </w:pPr>
          </w:p>
          <w:p w14:paraId="10006E69" w14:textId="72DC6B57" w:rsidR="007608B3" w:rsidRPr="007608B3" w:rsidRDefault="007608B3">
            <w:pPr>
              <w:rPr>
                <w:sz w:val="14"/>
                <w:szCs w:val="14"/>
              </w:rPr>
            </w:pPr>
            <w:hyperlink r:id="rId46" w:history="1">
              <w:r w:rsidRPr="007608B3">
                <w:rPr>
                  <w:rStyle w:val="Hyperlink"/>
                  <w:sz w:val="14"/>
                  <w:szCs w:val="14"/>
                </w:rPr>
                <w:t>https://www.youtube.com/watch?v=PX9XdZGsFXs&amp;list=PLWeicFreBUYDlaLppnRTZpwgBASflf4lU&amp;index=28</w:t>
              </w:r>
            </w:hyperlink>
          </w:p>
          <w:p w14:paraId="4A5AB8B1" w14:textId="4EF2BF45" w:rsidR="007608B3" w:rsidRPr="007608B3" w:rsidRDefault="007608B3">
            <w:pPr>
              <w:rPr>
                <w:b/>
                <w:bCs/>
                <w:sz w:val="20"/>
                <w:szCs w:val="20"/>
              </w:rPr>
            </w:pPr>
          </w:p>
        </w:tc>
        <w:tc>
          <w:tcPr>
            <w:tcW w:w="5640" w:type="dxa"/>
          </w:tcPr>
          <w:p w14:paraId="156C2FFA" w14:textId="77777777" w:rsidR="00024A32" w:rsidRDefault="00000000">
            <w:pPr>
              <w:rPr>
                <w:sz w:val="20"/>
                <w:szCs w:val="20"/>
              </w:rPr>
            </w:pPr>
            <w:r>
              <w:rPr>
                <w:sz w:val="20"/>
                <w:szCs w:val="20"/>
              </w:rPr>
              <w:t xml:space="preserve">• The concepts of inflation and deflation. </w:t>
            </w:r>
          </w:p>
          <w:p w14:paraId="72793CD8" w14:textId="77777777" w:rsidR="00024A32" w:rsidRDefault="00000000">
            <w:pPr>
              <w:rPr>
                <w:sz w:val="20"/>
                <w:szCs w:val="20"/>
              </w:rPr>
            </w:pPr>
            <w:r>
              <w:rPr>
                <w:sz w:val="20"/>
                <w:szCs w:val="20"/>
              </w:rPr>
              <w:t xml:space="preserve">• Demand-pull and cost-push influences on the price level. </w:t>
            </w:r>
          </w:p>
          <w:p w14:paraId="30201F0F" w14:textId="77777777" w:rsidR="00024A32" w:rsidRDefault="00000000">
            <w:pPr>
              <w:rPr>
                <w:sz w:val="20"/>
                <w:szCs w:val="20"/>
              </w:rPr>
            </w:pPr>
            <w:r>
              <w:rPr>
                <w:sz w:val="20"/>
                <w:szCs w:val="20"/>
              </w:rPr>
              <w:t xml:space="preserve">• How changes in world commodity prices affect domestic inflation. </w:t>
            </w:r>
          </w:p>
          <w:p w14:paraId="5B544E33" w14:textId="77777777" w:rsidR="00024A32" w:rsidRDefault="00000000">
            <w:pPr>
              <w:rPr>
                <w:sz w:val="20"/>
                <w:szCs w:val="20"/>
              </w:rPr>
            </w:pPr>
            <w:r>
              <w:rPr>
                <w:sz w:val="20"/>
                <w:szCs w:val="20"/>
              </w:rPr>
              <w:t>• How changes in other economies can affect inflation in the UK.</w:t>
            </w:r>
          </w:p>
        </w:tc>
        <w:tc>
          <w:tcPr>
            <w:tcW w:w="663" w:type="dxa"/>
          </w:tcPr>
          <w:p w14:paraId="4C48ECDE" w14:textId="77777777" w:rsidR="00024A32" w:rsidRDefault="00024A32">
            <w:pPr>
              <w:jc w:val="center"/>
              <w:rPr>
                <w:sz w:val="20"/>
                <w:szCs w:val="20"/>
              </w:rPr>
            </w:pPr>
          </w:p>
        </w:tc>
        <w:tc>
          <w:tcPr>
            <w:tcW w:w="950" w:type="dxa"/>
          </w:tcPr>
          <w:p w14:paraId="24B3E188" w14:textId="77777777" w:rsidR="00024A32" w:rsidRDefault="00024A32">
            <w:pPr>
              <w:jc w:val="center"/>
              <w:rPr>
                <w:sz w:val="20"/>
                <w:szCs w:val="20"/>
              </w:rPr>
            </w:pPr>
          </w:p>
        </w:tc>
        <w:tc>
          <w:tcPr>
            <w:tcW w:w="939" w:type="dxa"/>
          </w:tcPr>
          <w:p w14:paraId="23DFF2ED" w14:textId="77777777" w:rsidR="00024A32" w:rsidRDefault="00024A32">
            <w:pPr>
              <w:jc w:val="center"/>
              <w:rPr>
                <w:sz w:val="20"/>
                <w:szCs w:val="20"/>
              </w:rPr>
            </w:pPr>
          </w:p>
        </w:tc>
      </w:tr>
      <w:tr w:rsidR="00024A32" w14:paraId="3B4E3A3E" w14:textId="77777777" w:rsidTr="007F5589">
        <w:tc>
          <w:tcPr>
            <w:tcW w:w="2440" w:type="dxa"/>
          </w:tcPr>
          <w:p w14:paraId="2EF0522D" w14:textId="77777777" w:rsidR="00024A32" w:rsidRPr="00CD0174" w:rsidRDefault="00000000">
            <w:pPr>
              <w:rPr>
                <w:b/>
                <w:bCs/>
                <w:sz w:val="20"/>
                <w:szCs w:val="20"/>
              </w:rPr>
            </w:pPr>
            <w:r w:rsidRPr="00CD0174">
              <w:rPr>
                <w:b/>
                <w:bCs/>
                <w:sz w:val="20"/>
                <w:szCs w:val="20"/>
              </w:rPr>
              <w:t>The balance of payments on current account</w:t>
            </w:r>
          </w:p>
          <w:p w14:paraId="4E05683B" w14:textId="77777777" w:rsidR="00737F91" w:rsidRDefault="00737F91">
            <w:pPr>
              <w:rPr>
                <w:sz w:val="20"/>
                <w:szCs w:val="20"/>
              </w:rPr>
            </w:pPr>
          </w:p>
          <w:p w14:paraId="7B2080E1" w14:textId="77777777" w:rsidR="00737F91" w:rsidRDefault="004848EE">
            <w:pPr>
              <w:rPr>
                <w:sz w:val="20"/>
                <w:szCs w:val="20"/>
              </w:rPr>
            </w:pPr>
            <w:r>
              <w:rPr>
                <w:noProof/>
              </w:rPr>
              <w:drawing>
                <wp:inline distT="0" distB="0" distL="0" distR="0" wp14:anchorId="6E9B5EA9" wp14:editId="598B667D">
                  <wp:extent cx="1412240" cy="1397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412240" cy="1397000"/>
                          </a:xfrm>
                          <a:prstGeom prst="rect">
                            <a:avLst/>
                          </a:prstGeom>
                        </pic:spPr>
                      </pic:pic>
                    </a:graphicData>
                  </a:graphic>
                </wp:inline>
              </w:drawing>
            </w:r>
          </w:p>
          <w:p w14:paraId="2A563AB1" w14:textId="77777777" w:rsidR="004848EE" w:rsidRDefault="004848EE">
            <w:pPr>
              <w:rPr>
                <w:sz w:val="20"/>
                <w:szCs w:val="20"/>
              </w:rPr>
            </w:pPr>
          </w:p>
          <w:p w14:paraId="1E3F3409" w14:textId="68DD73E7" w:rsidR="004848EE" w:rsidRPr="00CD0174" w:rsidRDefault="00CD0174">
            <w:pPr>
              <w:rPr>
                <w:sz w:val="16"/>
                <w:szCs w:val="16"/>
              </w:rPr>
            </w:pPr>
            <w:hyperlink r:id="rId48" w:history="1">
              <w:r w:rsidRPr="00CD0174">
                <w:rPr>
                  <w:rStyle w:val="Hyperlink"/>
                  <w:sz w:val="16"/>
                  <w:szCs w:val="16"/>
                </w:rPr>
                <w:t>https://www.youtube.com/watch?v=bel_y5ka80M</w:t>
              </w:r>
            </w:hyperlink>
          </w:p>
          <w:p w14:paraId="6F10417F" w14:textId="77777777" w:rsidR="00CD0174" w:rsidRDefault="00CD0174">
            <w:pPr>
              <w:rPr>
                <w:sz w:val="20"/>
                <w:szCs w:val="20"/>
              </w:rPr>
            </w:pPr>
          </w:p>
          <w:p w14:paraId="5FC73E86" w14:textId="77777777" w:rsidR="00CD0174" w:rsidRDefault="00CD0174">
            <w:pPr>
              <w:rPr>
                <w:sz w:val="20"/>
                <w:szCs w:val="20"/>
              </w:rPr>
            </w:pPr>
          </w:p>
          <w:p w14:paraId="6CAB89EB" w14:textId="64357738" w:rsidR="00CD0174" w:rsidRPr="00392EA0" w:rsidRDefault="00CD0174">
            <w:pPr>
              <w:rPr>
                <w:i/>
                <w:iCs/>
                <w:sz w:val="20"/>
                <w:szCs w:val="20"/>
              </w:rPr>
            </w:pPr>
            <w:r w:rsidRPr="00392EA0">
              <w:rPr>
                <w:i/>
                <w:iCs/>
                <w:sz w:val="20"/>
                <w:szCs w:val="20"/>
              </w:rPr>
              <w:t>Current account surplus</w:t>
            </w:r>
          </w:p>
          <w:p w14:paraId="0B7E1319" w14:textId="733435CF" w:rsidR="00CD0174" w:rsidRDefault="00392EA0">
            <w:pPr>
              <w:rPr>
                <w:sz w:val="20"/>
                <w:szCs w:val="20"/>
              </w:rPr>
            </w:pPr>
            <w:r>
              <w:rPr>
                <w:noProof/>
              </w:rPr>
              <w:lastRenderedPageBreak/>
              <w:drawing>
                <wp:inline distT="0" distB="0" distL="0" distR="0" wp14:anchorId="35014820" wp14:editId="0D38CC45">
                  <wp:extent cx="1412240" cy="13658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412240" cy="1365885"/>
                          </a:xfrm>
                          <a:prstGeom prst="rect">
                            <a:avLst/>
                          </a:prstGeom>
                        </pic:spPr>
                      </pic:pic>
                    </a:graphicData>
                  </a:graphic>
                </wp:inline>
              </w:drawing>
            </w:r>
          </w:p>
          <w:p w14:paraId="61811C0E" w14:textId="77777777" w:rsidR="00392EA0" w:rsidRDefault="00392EA0">
            <w:pPr>
              <w:rPr>
                <w:sz w:val="20"/>
                <w:szCs w:val="20"/>
              </w:rPr>
            </w:pPr>
          </w:p>
          <w:p w14:paraId="2B197172" w14:textId="5F0A2D04" w:rsidR="00CD0174" w:rsidRPr="00392EA0" w:rsidRDefault="00CD0174">
            <w:pPr>
              <w:rPr>
                <w:sz w:val="14"/>
                <w:szCs w:val="14"/>
              </w:rPr>
            </w:pPr>
            <w:hyperlink r:id="rId50" w:history="1">
              <w:r w:rsidRPr="00392EA0">
                <w:rPr>
                  <w:rStyle w:val="Hyperlink"/>
                  <w:sz w:val="14"/>
                  <w:szCs w:val="14"/>
                </w:rPr>
                <w:t>https://www.youtube.com/watch?v=zMqGn4tIuTM</w:t>
              </w:r>
            </w:hyperlink>
          </w:p>
          <w:p w14:paraId="524FCFF6" w14:textId="77777777" w:rsidR="00CD0174" w:rsidRDefault="00CD0174">
            <w:pPr>
              <w:rPr>
                <w:sz w:val="20"/>
                <w:szCs w:val="20"/>
              </w:rPr>
            </w:pPr>
          </w:p>
          <w:p w14:paraId="6BB55879" w14:textId="77777777" w:rsidR="00CD0174" w:rsidRDefault="00CD0174">
            <w:pPr>
              <w:rPr>
                <w:sz w:val="20"/>
                <w:szCs w:val="20"/>
              </w:rPr>
            </w:pPr>
          </w:p>
          <w:p w14:paraId="7ED6C68B" w14:textId="5A3DDB6E" w:rsidR="00392EA0" w:rsidRDefault="00392EA0">
            <w:pPr>
              <w:rPr>
                <w:sz w:val="20"/>
                <w:szCs w:val="20"/>
              </w:rPr>
            </w:pPr>
          </w:p>
          <w:p w14:paraId="4DCF6CF4" w14:textId="650828C0" w:rsidR="00392EA0" w:rsidRDefault="00392EA0" w:rsidP="00392EA0">
            <w:pPr>
              <w:rPr>
                <w:i/>
                <w:iCs/>
                <w:sz w:val="20"/>
                <w:szCs w:val="20"/>
              </w:rPr>
            </w:pPr>
            <w:r w:rsidRPr="00392EA0">
              <w:rPr>
                <w:i/>
                <w:iCs/>
                <w:sz w:val="20"/>
                <w:szCs w:val="20"/>
              </w:rPr>
              <w:t xml:space="preserve">Current account </w:t>
            </w:r>
            <w:r>
              <w:rPr>
                <w:i/>
                <w:iCs/>
                <w:sz w:val="20"/>
                <w:szCs w:val="20"/>
              </w:rPr>
              <w:t xml:space="preserve">deficit </w:t>
            </w:r>
          </w:p>
          <w:p w14:paraId="22607799" w14:textId="3832A727" w:rsidR="00392EA0" w:rsidRDefault="00DA5F3F" w:rsidP="00392EA0">
            <w:pPr>
              <w:rPr>
                <w:i/>
                <w:iCs/>
                <w:sz w:val="20"/>
                <w:szCs w:val="20"/>
              </w:rPr>
            </w:pPr>
            <w:r>
              <w:rPr>
                <w:noProof/>
              </w:rPr>
              <w:drawing>
                <wp:inline distT="0" distB="0" distL="0" distR="0" wp14:anchorId="0A436601" wp14:editId="56ACD7E1">
                  <wp:extent cx="1412240" cy="13360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12240" cy="1336040"/>
                          </a:xfrm>
                          <a:prstGeom prst="rect">
                            <a:avLst/>
                          </a:prstGeom>
                        </pic:spPr>
                      </pic:pic>
                    </a:graphicData>
                  </a:graphic>
                </wp:inline>
              </w:drawing>
            </w:r>
          </w:p>
          <w:p w14:paraId="769334F8" w14:textId="77777777" w:rsidR="00DA5F3F" w:rsidRDefault="00DA5F3F" w:rsidP="00392EA0">
            <w:pPr>
              <w:rPr>
                <w:i/>
                <w:iCs/>
                <w:sz w:val="20"/>
                <w:szCs w:val="20"/>
              </w:rPr>
            </w:pPr>
          </w:p>
          <w:p w14:paraId="6BC9E561" w14:textId="10571B87" w:rsidR="00DA5F3F" w:rsidRPr="00DA5F3F" w:rsidRDefault="00DA5F3F" w:rsidP="00392EA0">
            <w:pPr>
              <w:rPr>
                <w:i/>
                <w:iCs/>
                <w:sz w:val="14"/>
                <w:szCs w:val="14"/>
              </w:rPr>
            </w:pPr>
            <w:hyperlink r:id="rId52" w:history="1">
              <w:r w:rsidRPr="00DA5F3F">
                <w:rPr>
                  <w:rStyle w:val="Hyperlink"/>
                  <w:i/>
                  <w:iCs/>
                  <w:sz w:val="14"/>
                  <w:szCs w:val="14"/>
                </w:rPr>
                <w:t>https://www.youtube.com/watch?v=wrJfPrZB4Jc</w:t>
              </w:r>
            </w:hyperlink>
          </w:p>
          <w:p w14:paraId="08C8C4FE" w14:textId="77777777" w:rsidR="00DA5F3F" w:rsidRPr="00392EA0" w:rsidRDefault="00DA5F3F" w:rsidP="00392EA0">
            <w:pPr>
              <w:rPr>
                <w:i/>
                <w:iCs/>
                <w:sz w:val="20"/>
                <w:szCs w:val="20"/>
              </w:rPr>
            </w:pPr>
          </w:p>
          <w:p w14:paraId="376E9B1A" w14:textId="65D5668D" w:rsidR="00CD0174" w:rsidRDefault="00CD0174">
            <w:pPr>
              <w:rPr>
                <w:sz w:val="20"/>
                <w:szCs w:val="20"/>
              </w:rPr>
            </w:pPr>
          </w:p>
        </w:tc>
        <w:tc>
          <w:tcPr>
            <w:tcW w:w="5640" w:type="dxa"/>
          </w:tcPr>
          <w:p w14:paraId="29410E70" w14:textId="77777777" w:rsidR="00024A32" w:rsidRDefault="00000000">
            <w:pPr>
              <w:rPr>
                <w:sz w:val="20"/>
                <w:szCs w:val="20"/>
              </w:rPr>
            </w:pPr>
            <w:r>
              <w:rPr>
                <w:sz w:val="20"/>
                <w:szCs w:val="20"/>
              </w:rPr>
              <w:lastRenderedPageBreak/>
              <w:t xml:space="preserve">• The importance of international trade for an economy such as the UK. </w:t>
            </w:r>
          </w:p>
          <w:p w14:paraId="3FD397EF" w14:textId="77777777" w:rsidR="00024A32" w:rsidRDefault="00000000">
            <w:pPr>
              <w:rPr>
                <w:sz w:val="20"/>
                <w:szCs w:val="20"/>
              </w:rPr>
            </w:pPr>
            <w:r>
              <w:rPr>
                <w:sz w:val="20"/>
                <w:szCs w:val="20"/>
              </w:rPr>
              <w:t xml:space="preserve">• The current account comprises trade in goods, trade in services, primary </w:t>
            </w:r>
            <w:proofErr w:type="gramStart"/>
            <w:r>
              <w:rPr>
                <w:sz w:val="20"/>
                <w:szCs w:val="20"/>
              </w:rPr>
              <w:t>income</w:t>
            </w:r>
            <w:proofErr w:type="gramEnd"/>
            <w:r>
              <w:rPr>
                <w:sz w:val="20"/>
                <w:szCs w:val="20"/>
              </w:rPr>
              <w:t xml:space="preserve"> and secondary income. </w:t>
            </w:r>
          </w:p>
          <w:p w14:paraId="33787CF9" w14:textId="77777777" w:rsidR="00024A32" w:rsidRDefault="00000000">
            <w:pPr>
              <w:rPr>
                <w:sz w:val="20"/>
                <w:szCs w:val="20"/>
              </w:rPr>
            </w:pPr>
            <w:r>
              <w:rPr>
                <w:sz w:val="20"/>
                <w:szCs w:val="20"/>
              </w:rPr>
              <w:t xml:space="preserve">• The meaning of a deficit and a surplus on current account. </w:t>
            </w:r>
          </w:p>
          <w:p w14:paraId="305F2B6F" w14:textId="77777777" w:rsidR="00024A32" w:rsidRDefault="00000000">
            <w:pPr>
              <w:rPr>
                <w:sz w:val="20"/>
                <w:szCs w:val="20"/>
              </w:rPr>
            </w:pPr>
            <w:r>
              <w:rPr>
                <w:sz w:val="20"/>
                <w:szCs w:val="20"/>
              </w:rPr>
              <w:t>• The factors that influence a country’s current account balance such as productivity, inflation and the exchange rate and economic activity in other countries.</w:t>
            </w:r>
          </w:p>
        </w:tc>
        <w:tc>
          <w:tcPr>
            <w:tcW w:w="663" w:type="dxa"/>
          </w:tcPr>
          <w:p w14:paraId="4E120608" w14:textId="77777777" w:rsidR="00024A32" w:rsidRDefault="00024A32">
            <w:pPr>
              <w:jc w:val="center"/>
              <w:rPr>
                <w:sz w:val="20"/>
                <w:szCs w:val="20"/>
              </w:rPr>
            </w:pPr>
          </w:p>
        </w:tc>
        <w:tc>
          <w:tcPr>
            <w:tcW w:w="950" w:type="dxa"/>
          </w:tcPr>
          <w:p w14:paraId="247E5067" w14:textId="77777777" w:rsidR="00024A32" w:rsidRDefault="00024A32">
            <w:pPr>
              <w:jc w:val="center"/>
              <w:rPr>
                <w:sz w:val="20"/>
                <w:szCs w:val="20"/>
              </w:rPr>
            </w:pPr>
          </w:p>
        </w:tc>
        <w:tc>
          <w:tcPr>
            <w:tcW w:w="939" w:type="dxa"/>
          </w:tcPr>
          <w:p w14:paraId="1CDF3DB0" w14:textId="77777777" w:rsidR="00024A32" w:rsidRDefault="00024A32">
            <w:pPr>
              <w:jc w:val="center"/>
              <w:rPr>
                <w:sz w:val="20"/>
                <w:szCs w:val="20"/>
              </w:rPr>
            </w:pPr>
          </w:p>
        </w:tc>
      </w:tr>
    </w:tbl>
    <w:p w14:paraId="431D23EE" w14:textId="77777777" w:rsidR="00024A32" w:rsidRDefault="00024A32">
      <w:pPr>
        <w:rPr>
          <w:sz w:val="20"/>
          <w:szCs w:val="20"/>
        </w:rPr>
      </w:pPr>
    </w:p>
    <w:p w14:paraId="4FF83F45" w14:textId="77777777" w:rsidR="00024A32" w:rsidRDefault="00024A32">
      <w:pPr>
        <w:rPr>
          <w:sz w:val="20"/>
          <w:szCs w:val="20"/>
        </w:rPr>
      </w:pPr>
    </w:p>
    <w:tbl>
      <w:tblPr>
        <w:tblStyle w:val="a1"/>
        <w:tblW w:w="1068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5250"/>
        <w:gridCol w:w="990"/>
        <w:gridCol w:w="990"/>
        <w:gridCol w:w="1080"/>
      </w:tblGrid>
      <w:tr w:rsidR="00024A32" w14:paraId="76D673D5" w14:textId="77777777">
        <w:tc>
          <w:tcPr>
            <w:tcW w:w="2370" w:type="dxa"/>
          </w:tcPr>
          <w:p w14:paraId="01A023CB" w14:textId="77777777" w:rsidR="00024A32" w:rsidRPr="007F5589" w:rsidRDefault="00000000">
            <w:pPr>
              <w:rPr>
                <w:sz w:val="20"/>
                <w:szCs w:val="20"/>
              </w:rPr>
            </w:pPr>
            <w:r w:rsidRPr="007F5589">
              <w:rPr>
                <w:sz w:val="20"/>
                <w:szCs w:val="20"/>
              </w:rPr>
              <w:t>Possible conflicts between macroeconomic policy objectives</w:t>
            </w:r>
          </w:p>
        </w:tc>
        <w:tc>
          <w:tcPr>
            <w:tcW w:w="5250" w:type="dxa"/>
          </w:tcPr>
          <w:p w14:paraId="7789E188" w14:textId="77777777" w:rsidR="00024A32" w:rsidRDefault="00000000">
            <w:pPr>
              <w:rPr>
                <w:sz w:val="20"/>
                <w:szCs w:val="20"/>
              </w:rPr>
            </w:pPr>
            <w:r>
              <w:rPr>
                <w:sz w:val="20"/>
                <w:szCs w:val="20"/>
              </w:rPr>
              <w:t xml:space="preserve">• How negative and positive output gaps relate to unemployment and inflationary pressures. </w:t>
            </w:r>
          </w:p>
          <w:p w14:paraId="7F9E26D9" w14:textId="77777777" w:rsidR="00024A32" w:rsidRDefault="00000000">
            <w:pPr>
              <w:rPr>
                <w:sz w:val="20"/>
                <w:szCs w:val="20"/>
              </w:rPr>
            </w:pPr>
            <w:r>
              <w:rPr>
                <w:sz w:val="20"/>
                <w:szCs w:val="20"/>
              </w:rPr>
              <w:t>• How economic policies may be used to try to reconcile possible policy conflicts both in the short run and the long run.</w:t>
            </w:r>
          </w:p>
        </w:tc>
        <w:tc>
          <w:tcPr>
            <w:tcW w:w="990" w:type="dxa"/>
          </w:tcPr>
          <w:p w14:paraId="714555BB" w14:textId="77777777" w:rsidR="00024A32" w:rsidRDefault="00024A32">
            <w:pPr>
              <w:jc w:val="center"/>
              <w:rPr>
                <w:sz w:val="20"/>
                <w:szCs w:val="20"/>
              </w:rPr>
            </w:pPr>
          </w:p>
        </w:tc>
        <w:tc>
          <w:tcPr>
            <w:tcW w:w="990" w:type="dxa"/>
          </w:tcPr>
          <w:p w14:paraId="0BF6CD5D" w14:textId="77777777" w:rsidR="00024A32" w:rsidRDefault="00024A32">
            <w:pPr>
              <w:jc w:val="center"/>
              <w:rPr>
                <w:sz w:val="20"/>
                <w:szCs w:val="20"/>
              </w:rPr>
            </w:pPr>
          </w:p>
        </w:tc>
        <w:tc>
          <w:tcPr>
            <w:tcW w:w="1080" w:type="dxa"/>
          </w:tcPr>
          <w:p w14:paraId="163127F4" w14:textId="77777777" w:rsidR="00024A32" w:rsidRDefault="00024A32">
            <w:pPr>
              <w:jc w:val="center"/>
              <w:rPr>
                <w:sz w:val="20"/>
                <w:szCs w:val="20"/>
              </w:rPr>
            </w:pPr>
          </w:p>
        </w:tc>
      </w:tr>
      <w:tr w:rsidR="00024A32" w14:paraId="068CD220" w14:textId="77777777">
        <w:tc>
          <w:tcPr>
            <w:tcW w:w="2370" w:type="dxa"/>
          </w:tcPr>
          <w:p w14:paraId="6C367D3E" w14:textId="77777777" w:rsidR="00024A32" w:rsidRPr="00CD0174" w:rsidRDefault="00000000">
            <w:pPr>
              <w:rPr>
                <w:b/>
                <w:bCs/>
                <w:sz w:val="20"/>
                <w:szCs w:val="20"/>
              </w:rPr>
            </w:pPr>
            <w:r w:rsidRPr="00CD0174">
              <w:rPr>
                <w:b/>
                <w:bCs/>
                <w:sz w:val="20"/>
                <w:szCs w:val="20"/>
              </w:rPr>
              <w:t>Monetary policy</w:t>
            </w:r>
          </w:p>
          <w:p w14:paraId="7E89D0BD" w14:textId="77777777" w:rsidR="007608B3" w:rsidRDefault="007608B3">
            <w:pPr>
              <w:rPr>
                <w:sz w:val="20"/>
                <w:szCs w:val="20"/>
              </w:rPr>
            </w:pPr>
          </w:p>
          <w:p w14:paraId="626C1DB0" w14:textId="32CCF9F3" w:rsidR="007608B3" w:rsidRPr="007608B3" w:rsidRDefault="007608B3">
            <w:pPr>
              <w:rPr>
                <w:i/>
                <w:iCs/>
                <w:sz w:val="20"/>
                <w:szCs w:val="20"/>
              </w:rPr>
            </w:pPr>
            <w:r w:rsidRPr="007608B3">
              <w:rPr>
                <w:i/>
                <w:iCs/>
                <w:sz w:val="20"/>
                <w:szCs w:val="20"/>
              </w:rPr>
              <w:t>Instruments</w:t>
            </w:r>
          </w:p>
          <w:p w14:paraId="09091CFE" w14:textId="7ED6BC05" w:rsidR="007608B3" w:rsidRDefault="007608B3">
            <w:pPr>
              <w:rPr>
                <w:sz w:val="20"/>
                <w:szCs w:val="20"/>
              </w:rPr>
            </w:pPr>
            <w:r>
              <w:rPr>
                <w:noProof/>
              </w:rPr>
              <w:drawing>
                <wp:inline distT="0" distB="0" distL="0" distR="0" wp14:anchorId="0EF80F05" wp14:editId="5D64E863">
                  <wp:extent cx="1367790" cy="1294130"/>
                  <wp:effectExtent l="0" t="0" r="381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367790" cy="1294130"/>
                          </a:xfrm>
                          <a:prstGeom prst="rect">
                            <a:avLst/>
                          </a:prstGeom>
                        </pic:spPr>
                      </pic:pic>
                    </a:graphicData>
                  </a:graphic>
                </wp:inline>
              </w:drawing>
            </w:r>
          </w:p>
          <w:p w14:paraId="330172E8" w14:textId="77777777" w:rsidR="007608B3" w:rsidRDefault="007608B3">
            <w:pPr>
              <w:rPr>
                <w:sz w:val="20"/>
                <w:szCs w:val="20"/>
              </w:rPr>
            </w:pPr>
          </w:p>
          <w:p w14:paraId="1BF8A7A2" w14:textId="3A778E22" w:rsidR="007608B3" w:rsidRPr="007608B3" w:rsidRDefault="007608B3">
            <w:pPr>
              <w:rPr>
                <w:sz w:val="14"/>
                <w:szCs w:val="14"/>
              </w:rPr>
            </w:pPr>
            <w:hyperlink r:id="rId54" w:history="1">
              <w:r w:rsidRPr="007608B3">
                <w:rPr>
                  <w:rStyle w:val="Hyperlink"/>
                  <w:sz w:val="14"/>
                  <w:szCs w:val="14"/>
                </w:rPr>
                <w:t>https://www.youtube.com/watch?v=uBaTPugw3M4&amp;list=PLWeicFreBUYDlaLppnRTZpwgBASflf4lU&amp;index=36</w:t>
              </w:r>
            </w:hyperlink>
          </w:p>
          <w:p w14:paraId="00BB51B4" w14:textId="77777777" w:rsidR="007608B3" w:rsidRDefault="007608B3">
            <w:pPr>
              <w:rPr>
                <w:sz w:val="18"/>
                <w:szCs w:val="18"/>
              </w:rPr>
            </w:pPr>
          </w:p>
          <w:p w14:paraId="5AD94996" w14:textId="77777777" w:rsidR="007608B3" w:rsidRDefault="007608B3">
            <w:pPr>
              <w:rPr>
                <w:sz w:val="18"/>
                <w:szCs w:val="18"/>
              </w:rPr>
            </w:pPr>
          </w:p>
          <w:p w14:paraId="32EFEC52" w14:textId="77777777" w:rsidR="007608B3" w:rsidRDefault="007608B3" w:rsidP="007608B3">
            <w:pPr>
              <w:rPr>
                <w:sz w:val="20"/>
                <w:szCs w:val="20"/>
              </w:rPr>
            </w:pPr>
          </w:p>
          <w:p w14:paraId="1E771299" w14:textId="3C66132B" w:rsidR="007608B3" w:rsidRDefault="007608B3" w:rsidP="007608B3">
            <w:pPr>
              <w:rPr>
                <w:i/>
                <w:iCs/>
                <w:sz w:val="20"/>
                <w:szCs w:val="20"/>
              </w:rPr>
            </w:pPr>
            <w:r>
              <w:rPr>
                <w:i/>
                <w:iCs/>
                <w:sz w:val="20"/>
                <w:szCs w:val="20"/>
              </w:rPr>
              <w:t>Problems and evaluation</w:t>
            </w:r>
          </w:p>
          <w:p w14:paraId="043A5E47" w14:textId="341633D9" w:rsidR="007608B3" w:rsidRDefault="007608B3" w:rsidP="007608B3">
            <w:pPr>
              <w:rPr>
                <w:i/>
                <w:iCs/>
                <w:sz w:val="20"/>
                <w:szCs w:val="20"/>
              </w:rPr>
            </w:pPr>
            <w:r>
              <w:rPr>
                <w:noProof/>
              </w:rPr>
              <w:drawing>
                <wp:inline distT="0" distB="0" distL="0" distR="0" wp14:anchorId="52CFD8A2" wp14:editId="0AB69FAA">
                  <wp:extent cx="1367790" cy="1344295"/>
                  <wp:effectExtent l="0" t="0" r="381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367790" cy="1344295"/>
                          </a:xfrm>
                          <a:prstGeom prst="rect">
                            <a:avLst/>
                          </a:prstGeom>
                        </pic:spPr>
                      </pic:pic>
                    </a:graphicData>
                  </a:graphic>
                </wp:inline>
              </w:drawing>
            </w:r>
          </w:p>
          <w:p w14:paraId="7E9094AD" w14:textId="77777777" w:rsidR="007608B3" w:rsidRDefault="007608B3" w:rsidP="007608B3">
            <w:pPr>
              <w:rPr>
                <w:i/>
                <w:iCs/>
                <w:sz w:val="20"/>
                <w:szCs w:val="20"/>
              </w:rPr>
            </w:pPr>
          </w:p>
          <w:p w14:paraId="187CF9CA" w14:textId="4E93D89F" w:rsidR="007608B3" w:rsidRPr="007608B3" w:rsidRDefault="007608B3" w:rsidP="007608B3">
            <w:pPr>
              <w:rPr>
                <w:i/>
                <w:iCs/>
                <w:sz w:val="14"/>
                <w:szCs w:val="14"/>
              </w:rPr>
            </w:pPr>
            <w:hyperlink r:id="rId56" w:history="1">
              <w:r w:rsidRPr="007608B3">
                <w:rPr>
                  <w:rStyle w:val="Hyperlink"/>
                  <w:i/>
                  <w:iCs/>
                  <w:sz w:val="14"/>
                  <w:szCs w:val="14"/>
                </w:rPr>
                <w:t>https://www.youtube.com/watch?v=leHUzW04iZ0&amp;list=PLWeicFreB</w:t>
              </w:r>
              <w:r w:rsidRPr="007608B3">
                <w:rPr>
                  <w:rStyle w:val="Hyperlink"/>
                  <w:i/>
                  <w:iCs/>
                  <w:sz w:val="14"/>
                  <w:szCs w:val="14"/>
                </w:rPr>
                <w:lastRenderedPageBreak/>
                <w:t>UYDlaLppnRTZpwgBASflf4lU&amp;index=37</w:t>
              </w:r>
            </w:hyperlink>
          </w:p>
          <w:p w14:paraId="68486F5C" w14:textId="77777777" w:rsidR="007608B3" w:rsidRPr="007608B3" w:rsidRDefault="007608B3" w:rsidP="007608B3">
            <w:pPr>
              <w:rPr>
                <w:i/>
                <w:iCs/>
                <w:sz w:val="20"/>
                <w:szCs w:val="20"/>
              </w:rPr>
            </w:pPr>
          </w:p>
          <w:p w14:paraId="440143F2" w14:textId="77777777" w:rsidR="007608B3" w:rsidRDefault="007608B3">
            <w:pPr>
              <w:rPr>
                <w:sz w:val="20"/>
                <w:szCs w:val="20"/>
              </w:rPr>
            </w:pPr>
          </w:p>
          <w:p w14:paraId="13F26240" w14:textId="77777777" w:rsidR="007608B3" w:rsidRDefault="007608B3">
            <w:pPr>
              <w:rPr>
                <w:sz w:val="20"/>
                <w:szCs w:val="20"/>
              </w:rPr>
            </w:pPr>
          </w:p>
          <w:p w14:paraId="1C26BB6D" w14:textId="3B9B457F" w:rsidR="007608B3" w:rsidRPr="007F5589" w:rsidRDefault="007608B3">
            <w:pPr>
              <w:rPr>
                <w:sz w:val="20"/>
                <w:szCs w:val="20"/>
              </w:rPr>
            </w:pPr>
          </w:p>
        </w:tc>
        <w:tc>
          <w:tcPr>
            <w:tcW w:w="5250" w:type="dxa"/>
          </w:tcPr>
          <w:p w14:paraId="14F1009E" w14:textId="77777777" w:rsidR="00024A32" w:rsidRDefault="00000000">
            <w:pPr>
              <w:rPr>
                <w:sz w:val="20"/>
                <w:szCs w:val="20"/>
              </w:rPr>
            </w:pPr>
            <w:r>
              <w:rPr>
                <w:sz w:val="20"/>
                <w:szCs w:val="20"/>
              </w:rPr>
              <w:lastRenderedPageBreak/>
              <w:t xml:space="preserve">• Monetary policy involves the central bank taking action to influence the manipulation of interest rates, the supply of money and credit, and the exchange rate. </w:t>
            </w:r>
          </w:p>
          <w:p w14:paraId="7CB173D4" w14:textId="77777777" w:rsidR="00024A32" w:rsidRDefault="00000000">
            <w:pPr>
              <w:rPr>
                <w:sz w:val="20"/>
                <w:szCs w:val="20"/>
              </w:rPr>
            </w:pPr>
            <w:r>
              <w:rPr>
                <w:sz w:val="20"/>
                <w:szCs w:val="20"/>
              </w:rPr>
              <w:t xml:space="preserve">• The current objectives of monetary policy, set by the government. </w:t>
            </w:r>
          </w:p>
          <w:p w14:paraId="3EB58254" w14:textId="77777777" w:rsidR="00024A32" w:rsidRDefault="00000000">
            <w:pPr>
              <w:rPr>
                <w:sz w:val="20"/>
                <w:szCs w:val="20"/>
              </w:rPr>
            </w:pPr>
            <w:r>
              <w:rPr>
                <w:sz w:val="20"/>
                <w:szCs w:val="20"/>
              </w:rPr>
              <w:t xml:space="preserve">• The role of the Monetary Policy Committee of the Bank of England (MPC) and how it uses changes in bank rate to try to achi.e.ve the objectives for monetary policy, including the government’s target rate of inflation. </w:t>
            </w:r>
          </w:p>
          <w:p w14:paraId="5455A329" w14:textId="77777777" w:rsidR="00024A32" w:rsidRDefault="00000000">
            <w:pPr>
              <w:rPr>
                <w:sz w:val="20"/>
                <w:szCs w:val="20"/>
              </w:rPr>
            </w:pPr>
            <w:r>
              <w:rPr>
                <w:sz w:val="20"/>
                <w:szCs w:val="20"/>
              </w:rPr>
              <w:t xml:space="preserve">• The factors considered by the MPC when setting bank rate. </w:t>
            </w:r>
          </w:p>
          <w:p w14:paraId="74614325" w14:textId="77777777" w:rsidR="00024A32" w:rsidRDefault="00000000">
            <w:pPr>
              <w:rPr>
                <w:sz w:val="20"/>
                <w:szCs w:val="20"/>
              </w:rPr>
            </w:pPr>
            <w:r>
              <w:rPr>
                <w:sz w:val="20"/>
                <w:szCs w:val="20"/>
              </w:rPr>
              <w:t>• How changes in the exchange rate affect aggregate demand and the various macroeconomic policy objectives.</w:t>
            </w:r>
          </w:p>
        </w:tc>
        <w:tc>
          <w:tcPr>
            <w:tcW w:w="990" w:type="dxa"/>
          </w:tcPr>
          <w:p w14:paraId="5259C7D2" w14:textId="77777777" w:rsidR="00024A32" w:rsidRDefault="00024A32">
            <w:pPr>
              <w:jc w:val="center"/>
              <w:rPr>
                <w:sz w:val="20"/>
                <w:szCs w:val="20"/>
              </w:rPr>
            </w:pPr>
          </w:p>
        </w:tc>
        <w:tc>
          <w:tcPr>
            <w:tcW w:w="990" w:type="dxa"/>
          </w:tcPr>
          <w:p w14:paraId="595393FC" w14:textId="77777777" w:rsidR="00024A32" w:rsidRDefault="00024A32">
            <w:pPr>
              <w:jc w:val="center"/>
              <w:rPr>
                <w:sz w:val="20"/>
                <w:szCs w:val="20"/>
              </w:rPr>
            </w:pPr>
          </w:p>
        </w:tc>
        <w:tc>
          <w:tcPr>
            <w:tcW w:w="1080" w:type="dxa"/>
          </w:tcPr>
          <w:p w14:paraId="76611C6F" w14:textId="77777777" w:rsidR="00024A32" w:rsidRDefault="00024A32">
            <w:pPr>
              <w:jc w:val="center"/>
              <w:rPr>
                <w:sz w:val="20"/>
                <w:szCs w:val="20"/>
              </w:rPr>
            </w:pPr>
          </w:p>
        </w:tc>
      </w:tr>
      <w:tr w:rsidR="00024A32" w14:paraId="16489FF8" w14:textId="77777777">
        <w:tc>
          <w:tcPr>
            <w:tcW w:w="2370" w:type="dxa"/>
          </w:tcPr>
          <w:p w14:paraId="11CE0702" w14:textId="77777777" w:rsidR="00024A32" w:rsidRDefault="00000000">
            <w:pPr>
              <w:rPr>
                <w:sz w:val="20"/>
                <w:szCs w:val="20"/>
              </w:rPr>
            </w:pPr>
            <w:r w:rsidRPr="007F5589">
              <w:rPr>
                <w:sz w:val="20"/>
                <w:szCs w:val="20"/>
              </w:rPr>
              <w:t>Fiscal policy</w:t>
            </w:r>
          </w:p>
          <w:p w14:paraId="541511FE" w14:textId="77777777" w:rsidR="007608B3" w:rsidRDefault="007608B3">
            <w:pPr>
              <w:rPr>
                <w:sz w:val="20"/>
                <w:szCs w:val="20"/>
              </w:rPr>
            </w:pPr>
          </w:p>
          <w:p w14:paraId="4E7FECE5" w14:textId="16EAA9E3" w:rsidR="007608B3" w:rsidRDefault="007608B3">
            <w:pPr>
              <w:rPr>
                <w:sz w:val="20"/>
                <w:szCs w:val="20"/>
              </w:rPr>
            </w:pPr>
            <w:r>
              <w:rPr>
                <w:noProof/>
              </w:rPr>
              <w:drawing>
                <wp:inline distT="0" distB="0" distL="0" distR="0" wp14:anchorId="43843930" wp14:editId="4292CA78">
                  <wp:extent cx="1367790" cy="13487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367790" cy="1348740"/>
                          </a:xfrm>
                          <a:prstGeom prst="rect">
                            <a:avLst/>
                          </a:prstGeom>
                        </pic:spPr>
                      </pic:pic>
                    </a:graphicData>
                  </a:graphic>
                </wp:inline>
              </w:drawing>
            </w:r>
          </w:p>
          <w:p w14:paraId="606330C0" w14:textId="77777777" w:rsidR="007608B3" w:rsidRDefault="007608B3">
            <w:pPr>
              <w:rPr>
                <w:sz w:val="20"/>
                <w:szCs w:val="20"/>
              </w:rPr>
            </w:pPr>
          </w:p>
          <w:p w14:paraId="444A942F" w14:textId="2071CE34" w:rsidR="007608B3" w:rsidRPr="007608B3" w:rsidRDefault="007608B3">
            <w:pPr>
              <w:rPr>
                <w:sz w:val="14"/>
                <w:szCs w:val="14"/>
              </w:rPr>
            </w:pPr>
            <w:hyperlink r:id="rId58" w:history="1">
              <w:r w:rsidRPr="007608B3">
                <w:rPr>
                  <w:rStyle w:val="Hyperlink"/>
                  <w:sz w:val="14"/>
                  <w:szCs w:val="14"/>
                </w:rPr>
                <w:t>https://www.youtube.com/watch?v=NEcfy0HpewQ&amp;list=PLWeicFreBUYDlaLppnRTZpwgBASflf4lU&amp;index=31</w:t>
              </w:r>
            </w:hyperlink>
          </w:p>
          <w:p w14:paraId="2EA588A2" w14:textId="77777777" w:rsidR="007608B3" w:rsidRDefault="007608B3">
            <w:pPr>
              <w:rPr>
                <w:sz w:val="20"/>
                <w:szCs w:val="20"/>
              </w:rPr>
            </w:pPr>
          </w:p>
          <w:p w14:paraId="71ED7797" w14:textId="77777777" w:rsidR="007608B3" w:rsidRDefault="007608B3">
            <w:pPr>
              <w:rPr>
                <w:sz w:val="20"/>
                <w:szCs w:val="20"/>
              </w:rPr>
            </w:pPr>
          </w:p>
          <w:p w14:paraId="3745471B" w14:textId="5B3F43C7" w:rsidR="007608B3" w:rsidRPr="006C54AE" w:rsidRDefault="007608B3">
            <w:pPr>
              <w:rPr>
                <w:i/>
                <w:iCs/>
                <w:sz w:val="20"/>
                <w:szCs w:val="20"/>
              </w:rPr>
            </w:pPr>
            <w:r w:rsidRPr="006C54AE">
              <w:rPr>
                <w:i/>
                <w:iCs/>
                <w:sz w:val="20"/>
                <w:szCs w:val="20"/>
              </w:rPr>
              <w:t>Types of tax</w:t>
            </w:r>
          </w:p>
          <w:p w14:paraId="721A46E3" w14:textId="4B36525E" w:rsidR="007608B3" w:rsidRDefault="007608B3">
            <w:pPr>
              <w:rPr>
                <w:sz w:val="20"/>
                <w:szCs w:val="20"/>
              </w:rPr>
            </w:pPr>
            <w:r>
              <w:rPr>
                <w:noProof/>
              </w:rPr>
              <w:drawing>
                <wp:inline distT="0" distB="0" distL="0" distR="0" wp14:anchorId="7E02B257" wp14:editId="4880BDC6">
                  <wp:extent cx="1367790" cy="133413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367790" cy="1334135"/>
                          </a:xfrm>
                          <a:prstGeom prst="rect">
                            <a:avLst/>
                          </a:prstGeom>
                        </pic:spPr>
                      </pic:pic>
                    </a:graphicData>
                  </a:graphic>
                </wp:inline>
              </w:drawing>
            </w:r>
          </w:p>
          <w:p w14:paraId="5C095B6A" w14:textId="77777777" w:rsidR="007608B3" w:rsidRDefault="007608B3">
            <w:pPr>
              <w:rPr>
                <w:sz w:val="20"/>
                <w:szCs w:val="20"/>
              </w:rPr>
            </w:pPr>
          </w:p>
          <w:p w14:paraId="4C0D8391" w14:textId="2E03E5F9" w:rsidR="007608B3" w:rsidRPr="007608B3" w:rsidRDefault="007608B3">
            <w:pPr>
              <w:rPr>
                <w:sz w:val="14"/>
                <w:szCs w:val="14"/>
              </w:rPr>
            </w:pPr>
            <w:hyperlink r:id="rId60" w:history="1">
              <w:r w:rsidRPr="007608B3">
                <w:rPr>
                  <w:rStyle w:val="Hyperlink"/>
                  <w:sz w:val="14"/>
                  <w:szCs w:val="14"/>
                </w:rPr>
                <w:t>https://www.youtube.com/watch?v=SZ2LDUCbETE&amp;list=PLWeicFreBUYDlaLppnRTZpwgBASflf4lU&amp;index=30</w:t>
              </w:r>
            </w:hyperlink>
          </w:p>
          <w:p w14:paraId="1CF5DE43" w14:textId="77777777" w:rsidR="007608B3" w:rsidRDefault="007608B3">
            <w:pPr>
              <w:rPr>
                <w:sz w:val="20"/>
                <w:szCs w:val="20"/>
              </w:rPr>
            </w:pPr>
          </w:p>
          <w:p w14:paraId="462D7196" w14:textId="5BAB71F2" w:rsidR="006C54AE" w:rsidRPr="006C54AE" w:rsidRDefault="006C54AE">
            <w:pPr>
              <w:rPr>
                <w:i/>
                <w:iCs/>
                <w:sz w:val="20"/>
                <w:szCs w:val="20"/>
              </w:rPr>
            </w:pPr>
            <w:r w:rsidRPr="006C54AE">
              <w:rPr>
                <w:i/>
                <w:iCs/>
                <w:sz w:val="20"/>
                <w:szCs w:val="20"/>
              </w:rPr>
              <w:t>Fiscal Policy Evaluation</w:t>
            </w:r>
          </w:p>
          <w:p w14:paraId="297C3752" w14:textId="32EA1983" w:rsidR="006C54AE" w:rsidRDefault="006C54AE">
            <w:pPr>
              <w:rPr>
                <w:sz w:val="20"/>
                <w:szCs w:val="20"/>
              </w:rPr>
            </w:pPr>
            <w:r>
              <w:rPr>
                <w:noProof/>
              </w:rPr>
              <w:drawing>
                <wp:inline distT="0" distB="0" distL="0" distR="0" wp14:anchorId="59E17EBF" wp14:editId="3AC83C28">
                  <wp:extent cx="1367790" cy="1302385"/>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367790" cy="1302385"/>
                          </a:xfrm>
                          <a:prstGeom prst="rect">
                            <a:avLst/>
                          </a:prstGeom>
                        </pic:spPr>
                      </pic:pic>
                    </a:graphicData>
                  </a:graphic>
                </wp:inline>
              </w:drawing>
            </w:r>
          </w:p>
          <w:p w14:paraId="78BB0DE4" w14:textId="77777777" w:rsidR="006C54AE" w:rsidRDefault="006C54AE">
            <w:pPr>
              <w:rPr>
                <w:sz w:val="20"/>
                <w:szCs w:val="20"/>
              </w:rPr>
            </w:pPr>
          </w:p>
          <w:p w14:paraId="65D5F877" w14:textId="1A97DA8A" w:rsidR="006C54AE" w:rsidRPr="006C54AE" w:rsidRDefault="006C54AE">
            <w:pPr>
              <w:rPr>
                <w:sz w:val="16"/>
                <w:szCs w:val="16"/>
              </w:rPr>
            </w:pPr>
            <w:hyperlink r:id="rId62" w:history="1">
              <w:r w:rsidRPr="006C54AE">
                <w:rPr>
                  <w:rStyle w:val="Hyperlink"/>
                  <w:sz w:val="16"/>
                  <w:szCs w:val="16"/>
                </w:rPr>
                <w:t>https://www.youtube.com/watch?v=vTE0MjiIVe0&amp;list=PLWeicFreBUYDlaLppnRTZpwgBASflf4lU&amp;index=32</w:t>
              </w:r>
            </w:hyperlink>
          </w:p>
          <w:p w14:paraId="5BB4C2E3" w14:textId="77777777" w:rsidR="006C54AE" w:rsidRDefault="006C54AE">
            <w:pPr>
              <w:rPr>
                <w:sz w:val="20"/>
                <w:szCs w:val="20"/>
              </w:rPr>
            </w:pPr>
          </w:p>
          <w:p w14:paraId="0F188ADD" w14:textId="77777777" w:rsidR="006C54AE" w:rsidRDefault="006C54AE">
            <w:pPr>
              <w:rPr>
                <w:sz w:val="20"/>
                <w:szCs w:val="20"/>
              </w:rPr>
            </w:pPr>
          </w:p>
          <w:p w14:paraId="6365DC95" w14:textId="77777777" w:rsidR="007608B3" w:rsidRPr="007F5589" w:rsidRDefault="007608B3">
            <w:pPr>
              <w:rPr>
                <w:sz w:val="20"/>
                <w:szCs w:val="20"/>
              </w:rPr>
            </w:pPr>
          </w:p>
        </w:tc>
        <w:tc>
          <w:tcPr>
            <w:tcW w:w="5250" w:type="dxa"/>
          </w:tcPr>
          <w:p w14:paraId="55CC1A7E" w14:textId="77777777" w:rsidR="00024A32" w:rsidRDefault="00000000">
            <w:pPr>
              <w:rPr>
                <w:sz w:val="20"/>
                <w:szCs w:val="20"/>
              </w:rPr>
            </w:pPr>
            <w:r>
              <w:rPr>
                <w:sz w:val="20"/>
                <w:szCs w:val="20"/>
              </w:rPr>
              <w:t xml:space="preserve">• Fiscal policy involves the manipulation of government spending, </w:t>
            </w:r>
            <w:proofErr w:type="gramStart"/>
            <w:r>
              <w:rPr>
                <w:sz w:val="20"/>
                <w:szCs w:val="20"/>
              </w:rPr>
              <w:t>taxation</w:t>
            </w:r>
            <w:proofErr w:type="gramEnd"/>
            <w:r>
              <w:rPr>
                <w:sz w:val="20"/>
                <w:szCs w:val="20"/>
              </w:rPr>
              <w:t xml:space="preserve"> and the budget balance. </w:t>
            </w:r>
          </w:p>
          <w:p w14:paraId="12212FDD" w14:textId="77777777" w:rsidR="00024A32" w:rsidRDefault="00000000">
            <w:pPr>
              <w:rPr>
                <w:sz w:val="20"/>
                <w:szCs w:val="20"/>
              </w:rPr>
            </w:pPr>
            <w:r>
              <w:rPr>
                <w:sz w:val="20"/>
                <w:szCs w:val="20"/>
              </w:rPr>
              <w:t xml:space="preserve">• Fiscal policy can have both macroeconomic and microeconomic functions. • How fiscal policy can be used to influence aggregate demand. </w:t>
            </w:r>
          </w:p>
          <w:p w14:paraId="1E35EDD4" w14:textId="77777777" w:rsidR="00024A32" w:rsidRDefault="00000000">
            <w:pPr>
              <w:rPr>
                <w:sz w:val="20"/>
                <w:szCs w:val="20"/>
              </w:rPr>
            </w:pPr>
            <w:r>
              <w:rPr>
                <w:sz w:val="20"/>
                <w:szCs w:val="20"/>
              </w:rPr>
              <w:t xml:space="preserve">• How fiscal policy can be used to influence aggregate supply. </w:t>
            </w:r>
          </w:p>
          <w:p w14:paraId="15F1AEDE" w14:textId="77777777" w:rsidR="00024A32" w:rsidRDefault="00000000">
            <w:pPr>
              <w:rPr>
                <w:sz w:val="20"/>
                <w:szCs w:val="20"/>
              </w:rPr>
            </w:pPr>
            <w:r>
              <w:rPr>
                <w:sz w:val="20"/>
                <w:szCs w:val="20"/>
              </w:rPr>
              <w:t xml:space="preserve">• How government spending and taxation can affect the pattern of economic activity. </w:t>
            </w:r>
          </w:p>
          <w:p w14:paraId="73CE2DBF" w14:textId="77777777" w:rsidR="00024A32" w:rsidRDefault="00000000">
            <w:pPr>
              <w:rPr>
                <w:sz w:val="20"/>
                <w:szCs w:val="20"/>
              </w:rPr>
            </w:pPr>
            <w:r>
              <w:rPr>
                <w:sz w:val="20"/>
                <w:szCs w:val="20"/>
              </w:rPr>
              <w:t xml:space="preserve">• The difference between direct and indirect taxes. </w:t>
            </w:r>
          </w:p>
          <w:p w14:paraId="47BDF3F1" w14:textId="77777777" w:rsidR="00024A32" w:rsidRDefault="00000000">
            <w:pPr>
              <w:rPr>
                <w:sz w:val="20"/>
                <w:szCs w:val="20"/>
              </w:rPr>
            </w:pPr>
            <w:r>
              <w:rPr>
                <w:sz w:val="20"/>
                <w:szCs w:val="20"/>
              </w:rPr>
              <w:t xml:space="preserve">• The difference between progressive, </w:t>
            </w:r>
            <w:proofErr w:type="gramStart"/>
            <w:r>
              <w:rPr>
                <w:sz w:val="20"/>
                <w:szCs w:val="20"/>
              </w:rPr>
              <w:t>proportional</w:t>
            </w:r>
            <w:proofErr w:type="gramEnd"/>
            <w:r>
              <w:rPr>
                <w:sz w:val="20"/>
                <w:szCs w:val="20"/>
              </w:rPr>
              <w:t xml:space="preserve"> and regressive taxes. </w:t>
            </w:r>
          </w:p>
          <w:p w14:paraId="5D44529E" w14:textId="77777777" w:rsidR="00024A32" w:rsidRDefault="00000000">
            <w:pPr>
              <w:rPr>
                <w:sz w:val="20"/>
                <w:szCs w:val="20"/>
              </w:rPr>
            </w:pPr>
            <w:r>
              <w:rPr>
                <w:sz w:val="20"/>
                <w:szCs w:val="20"/>
              </w:rPr>
              <w:t>• The relationship between the budget balance and the national debt.</w:t>
            </w:r>
          </w:p>
        </w:tc>
        <w:tc>
          <w:tcPr>
            <w:tcW w:w="990" w:type="dxa"/>
          </w:tcPr>
          <w:p w14:paraId="21227116" w14:textId="77777777" w:rsidR="00024A32" w:rsidRDefault="00024A32">
            <w:pPr>
              <w:jc w:val="center"/>
              <w:rPr>
                <w:sz w:val="20"/>
                <w:szCs w:val="20"/>
              </w:rPr>
            </w:pPr>
          </w:p>
        </w:tc>
        <w:tc>
          <w:tcPr>
            <w:tcW w:w="990" w:type="dxa"/>
          </w:tcPr>
          <w:p w14:paraId="41590BDE" w14:textId="77777777" w:rsidR="00024A32" w:rsidRDefault="00024A32">
            <w:pPr>
              <w:jc w:val="center"/>
              <w:rPr>
                <w:sz w:val="20"/>
                <w:szCs w:val="20"/>
              </w:rPr>
            </w:pPr>
          </w:p>
        </w:tc>
        <w:tc>
          <w:tcPr>
            <w:tcW w:w="1080" w:type="dxa"/>
          </w:tcPr>
          <w:p w14:paraId="10292A4E" w14:textId="77777777" w:rsidR="00024A32" w:rsidRDefault="00024A32">
            <w:pPr>
              <w:jc w:val="center"/>
              <w:rPr>
                <w:sz w:val="20"/>
                <w:szCs w:val="20"/>
              </w:rPr>
            </w:pPr>
          </w:p>
        </w:tc>
      </w:tr>
      <w:tr w:rsidR="00024A32" w14:paraId="038AD17C" w14:textId="77777777">
        <w:tc>
          <w:tcPr>
            <w:tcW w:w="2370" w:type="dxa"/>
          </w:tcPr>
          <w:p w14:paraId="7AA18858" w14:textId="77777777" w:rsidR="00024A32" w:rsidRDefault="00000000">
            <w:pPr>
              <w:rPr>
                <w:sz w:val="20"/>
                <w:szCs w:val="20"/>
              </w:rPr>
            </w:pPr>
            <w:bookmarkStart w:id="0" w:name="_heading=h.gjdgxs" w:colFirst="0" w:colLast="0"/>
            <w:bookmarkEnd w:id="0"/>
            <w:r w:rsidRPr="007F5589">
              <w:rPr>
                <w:sz w:val="20"/>
                <w:szCs w:val="20"/>
              </w:rPr>
              <w:t>Supply-side policies</w:t>
            </w:r>
          </w:p>
          <w:p w14:paraId="56747E71" w14:textId="77777777" w:rsidR="007608B3" w:rsidRDefault="007608B3">
            <w:pPr>
              <w:rPr>
                <w:sz w:val="20"/>
                <w:szCs w:val="20"/>
              </w:rPr>
            </w:pPr>
          </w:p>
          <w:p w14:paraId="51A0C6E3" w14:textId="77777777" w:rsidR="007608B3" w:rsidRDefault="007608B3">
            <w:pPr>
              <w:rPr>
                <w:sz w:val="20"/>
                <w:szCs w:val="20"/>
              </w:rPr>
            </w:pPr>
            <w:r>
              <w:rPr>
                <w:noProof/>
              </w:rPr>
              <w:drawing>
                <wp:inline distT="0" distB="0" distL="0" distR="0" wp14:anchorId="47DB8A27" wp14:editId="4C4FDD4C">
                  <wp:extent cx="1367790" cy="135826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67790" cy="1358265"/>
                          </a:xfrm>
                          <a:prstGeom prst="rect">
                            <a:avLst/>
                          </a:prstGeom>
                        </pic:spPr>
                      </pic:pic>
                    </a:graphicData>
                  </a:graphic>
                </wp:inline>
              </w:drawing>
            </w:r>
          </w:p>
          <w:p w14:paraId="72F58415" w14:textId="77777777" w:rsidR="007608B3" w:rsidRDefault="007608B3">
            <w:pPr>
              <w:rPr>
                <w:sz w:val="20"/>
                <w:szCs w:val="20"/>
              </w:rPr>
            </w:pPr>
          </w:p>
          <w:p w14:paraId="4B9FB515" w14:textId="7181C122" w:rsidR="007608B3" w:rsidRPr="007608B3" w:rsidRDefault="007608B3">
            <w:pPr>
              <w:rPr>
                <w:sz w:val="14"/>
                <w:szCs w:val="14"/>
              </w:rPr>
            </w:pPr>
            <w:hyperlink r:id="rId64" w:history="1">
              <w:r w:rsidRPr="007608B3">
                <w:rPr>
                  <w:rStyle w:val="Hyperlink"/>
                  <w:sz w:val="14"/>
                  <w:szCs w:val="14"/>
                </w:rPr>
                <w:t>https://www.youtube.com/watch?v=PvfdPfEd-gk&amp;list=PLWeicFreBUYDlaLppnRTZpwgBASflf4lU&amp;index=39</w:t>
              </w:r>
            </w:hyperlink>
          </w:p>
          <w:p w14:paraId="06AB7C7B" w14:textId="77777777" w:rsidR="007608B3" w:rsidRDefault="007608B3">
            <w:pPr>
              <w:rPr>
                <w:sz w:val="20"/>
                <w:szCs w:val="20"/>
              </w:rPr>
            </w:pPr>
          </w:p>
          <w:p w14:paraId="7B2DB852" w14:textId="6D86B1C6" w:rsidR="007608B3" w:rsidRDefault="007608B3">
            <w:pPr>
              <w:rPr>
                <w:sz w:val="20"/>
                <w:szCs w:val="20"/>
              </w:rPr>
            </w:pPr>
          </w:p>
        </w:tc>
        <w:tc>
          <w:tcPr>
            <w:tcW w:w="5250" w:type="dxa"/>
          </w:tcPr>
          <w:p w14:paraId="240509B7" w14:textId="77777777" w:rsidR="00024A32" w:rsidRDefault="00000000">
            <w:pPr>
              <w:rPr>
                <w:sz w:val="20"/>
                <w:szCs w:val="20"/>
              </w:rPr>
            </w:pPr>
            <w:r>
              <w:rPr>
                <w:sz w:val="20"/>
                <w:szCs w:val="20"/>
              </w:rPr>
              <w:lastRenderedPageBreak/>
              <w:t xml:space="preserve">• The difference between supply-side policies and supply-side improvements in the economy. </w:t>
            </w:r>
          </w:p>
          <w:p w14:paraId="705288EB" w14:textId="27008C2E" w:rsidR="00024A32" w:rsidRDefault="00000000">
            <w:pPr>
              <w:rPr>
                <w:sz w:val="20"/>
                <w:szCs w:val="20"/>
              </w:rPr>
            </w:pPr>
            <w:r>
              <w:rPr>
                <w:sz w:val="20"/>
                <w:szCs w:val="20"/>
              </w:rPr>
              <w:t xml:space="preserve">• How supply-side policies can help to achieve supply-side improvements in the economy. </w:t>
            </w:r>
          </w:p>
          <w:p w14:paraId="295B9E9A" w14:textId="77777777" w:rsidR="00024A32" w:rsidRDefault="00000000">
            <w:pPr>
              <w:rPr>
                <w:sz w:val="20"/>
                <w:szCs w:val="20"/>
              </w:rPr>
            </w:pPr>
            <w:r>
              <w:rPr>
                <w:sz w:val="20"/>
                <w:szCs w:val="20"/>
              </w:rPr>
              <w:t xml:space="preserve">• </w:t>
            </w:r>
            <w:proofErr w:type="gramStart"/>
            <w:r>
              <w:rPr>
                <w:sz w:val="20"/>
                <w:szCs w:val="20"/>
              </w:rPr>
              <w:t>How</w:t>
            </w:r>
            <w:proofErr w:type="gramEnd"/>
            <w:r>
              <w:rPr>
                <w:sz w:val="20"/>
                <w:szCs w:val="20"/>
              </w:rPr>
              <w:t xml:space="preserve"> supply-side policies, such as tax changes designed to change personal incentives, may increase the potential output of the economy and improve the underlying trend rate of economic growth. </w:t>
            </w:r>
          </w:p>
          <w:p w14:paraId="3AE03DE8" w14:textId="77777777" w:rsidR="00024A32" w:rsidRDefault="00000000">
            <w:pPr>
              <w:rPr>
                <w:sz w:val="20"/>
                <w:szCs w:val="20"/>
              </w:rPr>
            </w:pPr>
            <w:r>
              <w:rPr>
                <w:sz w:val="20"/>
                <w:szCs w:val="20"/>
              </w:rPr>
              <w:t xml:space="preserve">• How supply-side policies can affect unemployment, the rate of change of prices and UK external performance, as reflected in the balance of payments on current account. </w:t>
            </w:r>
          </w:p>
          <w:p w14:paraId="47B3BD74" w14:textId="77777777" w:rsidR="00024A32" w:rsidRDefault="00000000">
            <w:pPr>
              <w:rPr>
                <w:sz w:val="20"/>
                <w:szCs w:val="20"/>
              </w:rPr>
            </w:pPr>
            <w:r>
              <w:rPr>
                <w:sz w:val="20"/>
                <w:szCs w:val="20"/>
              </w:rPr>
              <w:t xml:space="preserve">• Supply-side policies include measures such as government spending on education and training, cuts in </w:t>
            </w:r>
            <w:r>
              <w:rPr>
                <w:sz w:val="20"/>
                <w:szCs w:val="20"/>
              </w:rPr>
              <w:lastRenderedPageBreak/>
              <w:t>income and corporation tax, welfare reform, and industrial policy.</w:t>
            </w:r>
          </w:p>
        </w:tc>
        <w:tc>
          <w:tcPr>
            <w:tcW w:w="990" w:type="dxa"/>
          </w:tcPr>
          <w:p w14:paraId="5577F29E" w14:textId="77777777" w:rsidR="00024A32" w:rsidRDefault="00024A32">
            <w:pPr>
              <w:jc w:val="center"/>
              <w:rPr>
                <w:sz w:val="20"/>
                <w:szCs w:val="20"/>
              </w:rPr>
            </w:pPr>
          </w:p>
        </w:tc>
        <w:tc>
          <w:tcPr>
            <w:tcW w:w="990" w:type="dxa"/>
          </w:tcPr>
          <w:p w14:paraId="75A36B51" w14:textId="77777777" w:rsidR="00024A32" w:rsidRDefault="00024A32">
            <w:pPr>
              <w:jc w:val="center"/>
              <w:rPr>
                <w:sz w:val="20"/>
                <w:szCs w:val="20"/>
              </w:rPr>
            </w:pPr>
          </w:p>
        </w:tc>
        <w:tc>
          <w:tcPr>
            <w:tcW w:w="1080" w:type="dxa"/>
          </w:tcPr>
          <w:p w14:paraId="1958ED0D" w14:textId="77777777" w:rsidR="00024A32" w:rsidRDefault="00024A32">
            <w:pPr>
              <w:jc w:val="center"/>
              <w:rPr>
                <w:sz w:val="20"/>
                <w:szCs w:val="20"/>
              </w:rPr>
            </w:pPr>
          </w:p>
        </w:tc>
      </w:tr>
    </w:tbl>
    <w:p w14:paraId="7F9339A4" w14:textId="77777777" w:rsidR="00024A32" w:rsidRDefault="00024A32">
      <w:pPr>
        <w:rPr>
          <w:sz w:val="20"/>
          <w:szCs w:val="20"/>
        </w:rPr>
      </w:pPr>
    </w:p>
    <w:sectPr w:rsidR="00024A32">
      <w:pgSz w:w="11906" w:h="16838"/>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32"/>
    <w:rsid w:val="00024A32"/>
    <w:rsid w:val="003203D7"/>
    <w:rsid w:val="00392EA0"/>
    <w:rsid w:val="004848EE"/>
    <w:rsid w:val="00587E46"/>
    <w:rsid w:val="006C54AE"/>
    <w:rsid w:val="00737F91"/>
    <w:rsid w:val="007608B3"/>
    <w:rsid w:val="007F5589"/>
    <w:rsid w:val="00924EB2"/>
    <w:rsid w:val="00BD0F20"/>
    <w:rsid w:val="00C13BC9"/>
    <w:rsid w:val="00CD0174"/>
    <w:rsid w:val="00DA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9A48"/>
  <w15:docId w15:val="{A09C7A10-DA24-45AF-8B9B-AADA646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F5589"/>
    <w:rPr>
      <w:color w:val="0000FF" w:themeColor="hyperlink"/>
      <w:u w:val="single"/>
    </w:rPr>
  </w:style>
  <w:style w:type="character" w:styleId="UnresolvedMention">
    <w:name w:val="Unresolved Mention"/>
    <w:basedOn w:val="DefaultParagraphFont"/>
    <w:uiPriority w:val="99"/>
    <w:semiHidden/>
    <w:unhideWhenUsed/>
    <w:rsid w:val="007F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hyperlink" Target="https://www.youtube.com/watch?v=bs2vhTNBaLc&amp;list=PLWeicFreBUYDlaLppnRTZpwgBASflf4lU&amp;index=9" TargetMode="External"/><Relationship Id="rId42" Type="http://schemas.openxmlformats.org/officeDocument/2006/relationships/hyperlink" Target="https://www.youtube.com/watch?v=q8LwZkid740&amp;list=PLWeicFreBUYDlaLppnRTZpwgBASflf4lU&amp;index=26" TargetMode="External"/><Relationship Id="rId47"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customXml" Target="../customXml/item3.xml"/><Relationship Id="rId7" Type="http://schemas.openxmlformats.org/officeDocument/2006/relationships/hyperlink" Target="https://www.youtube.com/watch?v=OPV1BOs1ISI&amp;list=PLWeicFreBUYDlaLppnRTZpwgBASflf4lU"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hyperlink" Target="https://www.youtube.com/watch?v=2BINy9AzHhQ&amp;list=PLWeicFreBUYDlaLppnRTZpwgBASflf4lU&amp;index=3" TargetMode="External"/><Relationship Id="rId24" Type="http://schemas.openxmlformats.org/officeDocument/2006/relationships/image" Target="media/image10.png"/><Relationship Id="rId32" Type="http://schemas.openxmlformats.org/officeDocument/2006/relationships/hyperlink" Target="https://www.youtube.com/watch?v=CBvM3YqsJYs&amp;list=PLWeicFreBUYDlaLppnRTZpwgBASflf4lU&amp;index=19" TargetMode="External"/><Relationship Id="rId37" Type="http://schemas.openxmlformats.org/officeDocument/2006/relationships/image" Target="media/image16.png"/><Relationship Id="rId40" Type="http://schemas.openxmlformats.org/officeDocument/2006/relationships/hyperlink" Target="https://www.youtube.com/watch?v=GyLxUlqxP6U&amp;list=PLWeicFreBUYDlaLppnRTZpwgBASflf4lU&amp;index=24"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hyperlink" Target="https://www.youtube.com/watch?v=NEcfy0HpewQ&amp;list=PLWeicFreBUYDlaLppnRTZpwgBASflf4lU&amp;index=31" TargetMode="External"/><Relationship Id="rId66" Type="http://schemas.openxmlformats.org/officeDocument/2006/relationships/theme" Target="theme/theme1.xml"/><Relationship Id="rId5" Type="http://schemas.openxmlformats.org/officeDocument/2006/relationships/hyperlink" Target="https://filestore.aqa.org.uk/resources/economics/specifications/AQA-7135-7136-SP-2015.PDF" TargetMode="External"/><Relationship Id="rId61" Type="http://schemas.openxmlformats.org/officeDocument/2006/relationships/image" Target="media/image28.png"/><Relationship Id="rId19" Type="http://schemas.openxmlformats.org/officeDocument/2006/relationships/hyperlink" Target="https://www.youtube.com/watch?v=TqzoMxGzjnU&amp;list=PLWeicFreBUYDlaLppnRTZpwgBASflf4lU&amp;"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youtube.com/watch?v=BtgMwqHcRMc&amp;list=PLWeicFreBUYDlaLppnRTZpwgBASflf4lU&amp;" TargetMode="External"/><Relationship Id="rId30" Type="http://schemas.openxmlformats.org/officeDocument/2006/relationships/hyperlink" Target="https://www.youtube.com/watch?v=5vDHdxjtSTU&amp;list=PLWeicFreBUYDlaLppnRTZpwgBASflf4lU&amp;index=18"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s://www.youtube.com/watch?v=bel_y5ka80M" TargetMode="External"/><Relationship Id="rId56" Type="http://schemas.openxmlformats.org/officeDocument/2006/relationships/hyperlink" Target="https://www.youtube.com/watch?v=leHUzW04iZ0&amp;list=PLWeicFreBUYDlaLppnRTZpwgBASflf4lU&amp;index=37" TargetMode="External"/><Relationship Id="rId64" Type="http://schemas.openxmlformats.org/officeDocument/2006/relationships/hyperlink" Target="https://www.youtube.com/watch?v=PvfdPfEd-gk&amp;list=PLWeicFreBUYDlaLppnRTZpwgBASflf4lU&amp;index=39" TargetMode="External"/><Relationship Id="rId69" Type="http://schemas.openxmlformats.org/officeDocument/2006/relationships/customXml" Target="../customXml/item4.xml"/><Relationship Id="rId8" Type="http://schemas.openxmlformats.org/officeDocument/2006/relationships/image" Target="media/image2.png"/><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youtube.com/watch?v=ts_GXGRLEcM&amp;list=PLWeicFreBUYDlaLppnRTZpwgBASflf4lU&amp;index=6" TargetMode="External"/><Relationship Id="rId25" Type="http://schemas.openxmlformats.org/officeDocument/2006/relationships/hyperlink" Target="https://www.youtube.com/watch?v=25KlFCoDW34&amp;t=6s" TargetMode="External"/><Relationship Id="rId33" Type="http://schemas.openxmlformats.org/officeDocument/2006/relationships/image" Target="media/image14.png"/><Relationship Id="rId38" Type="http://schemas.openxmlformats.org/officeDocument/2006/relationships/hyperlink" Target="https://www.youtube.com/watch?v=DWLv6JHa7YE&amp;list=PLWeicFreBUYDlaLppnRTZpwgBASflf4lU&amp;index=22" TargetMode="External"/><Relationship Id="rId46" Type="http://schemas.openxmlformats.org/officeDocument/2006/relationships/hyperlink" Target="https://www.youtube.com/watch?v=PX9XdZGsFXs&amp;list=PLWeicFreBUYDlaLppnRTZpwgBASflf4lU&amp;index=28" TargetMode="External"/><Relationship Id="rId59" Type="http://schemas.openxmlformats.org/officeDocument/2006/relationships/image" Target="media/image27.png"/><Relationship Id="rId67" Type="http://schemas.openxmlformats.org/officeDocument/2006/relationships/customXml" Target="../customXml/item2.xml"/><Relationship Id="rId20" Type="http://schemas.openxmlformats.org/officeDocument/2006/relationships/image" Target="media/image8.png"/><Relationship Id="rId41" Type="http://schemas.openxmlformats.org/officeDocument/2006/relationships/image" Target="media/image18.png"/><Relationship Id="rId54" Type="http://schemas.openxmlformats.org/officeDocument/2006/relationships/hyperlink" Target="https://www.youtube.com/watch?v=uBaTPugw3M4&amp;list=PLWeicFreBUYDlaLppnRTZpwgBASflf4lU&amp;index=36" TargetMode="External"/><Relationship Id="rId62" Type="http://schemas.openxmlformats.org/officeDocument/2006/relationships/hyperlink" Target="https://www.youtube.com/watch?v=vTE0MjiIVe0&amp;list=PLWeicFreBUYDlaLppnRTZpwgBASflf4lU&amp;index=32"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youtube.com/watch?v=sSjg1tUBgbQ&amp;list=PLWeicFreBUYDlaLppnRTZpwgBASflf4lU&amp;index=13" TargetMode="External"/><Relationship Id="rId23" Type="http://schemas.openxmlformats.org/officeDocument/2006/relationships/hyperlink" Target="https://www.youtube.com/watch?v=BvPiX2WX9CM&amp;list=PLWeicFreBUYDlaLppnRTZpwgBASflf4lU&amp;index=10" TargetMode="External"/><Relationship Id="rId28" Type="http://schemas.openxmlformats.org/officeDocument/2006/relationships/hyperlink" Target="https://www.youtube.com/watch?v=BtgMwqHcRMc&amp;list=PLWeicFreBUYDlaLppnRTZpwgBASflf4lU&amp;" TargetMode="External"/><Relationship Id="rId36" Type="http://schemas.openxmlformats.org/officeDocument/2006/relationships/hyperlink" Target="https://www.youtube.com/watch?v=ErOa47rsDcE&amp;list=PLWeicFreBUYDlaLppnRTZpwgBASflf4lU&amp;index=21" TargetMode="External"/><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hyperlink" Target="https://www.youtube.com/watch?v=wAvyRqmCE8g&amp;list=PLWeicFreBUYDlaLppnRTZpwgBASflf4lU&amp;index=27" TargetMode="External"/><Relationship Id="rId52" Type="http://schemas.openxmlformats.org/officeDocument/2006/relationships/hyperlink" Target="https://www.youtube.com/watch?v=wrJfPrZB4Jc" TargetMode="External"/><Relationship Id="rId60" Type="http://schemas.openxmlformats.org/officeDocument/2006/relationships/hyperlink" Target="https://www.youtube.com/watch?v=SZ2LDUCbETE&amp;list=PLWeicFreBUYDlaLppnRTZpwgBASflf4lU&amp;index=3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2WOB5AnCZt4&amp;list=PLWeicFreBUYDlaLppnRTZpwgBASflf4lU&amp;index=4" TargetMode="External"/><Relationship Id="rId13" Type="http://schemas.openxmlformats.org/officeDocument/2006/relationships/hyperlink" Target="https://www.youtube.com/watch?v=SunVMj-c_ak&amp;list=PLWeicFreBUYDlaLppnRTZpwgBASflf4lU&amp;index=12" TargetMode="External"/><Relationship Id="rId18" Type="http://schemas.openxmlformats.org/officeDocument/2006/relationships/image" Target="media/image7.png"/><Relationship Id="rId39" Type="http://schemas.openxmlformats.org/officeDocument/2006/relationships/image" Target="media/image17.png"/><Relationship Id="rId34" Type="http://schemas.openxmlformats.org/officeDocument/2006/relationships/hyperlink" Target="https://www.youtube.com/watch?v=-es6BW0ytdg&amp;list=PLWeicFreBUYDlaLppnRTZpwgBASflf4lU&amp;index=16" TargetMode="External"/><Relationship Id="rId50" Type="http://schemas.openxmlformats.org/officeDocument/2006/relationships/hyperlink" Target="https://www.youtube.com/watch?v=zMqGn4tIuTM" TargetMode="External"/><Relationship Id="rId5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5sb5mJwBwJseqQefIpEdClPKBw==">CgMxLjAyCGguZ2pkZ3hzOAByITEycmYtUEU1WGY3VnE3TWNrbFZBdElVcW9pVmY3bnV1YQ==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23776272D1B854D8544BF8A6FAF8749" ma:contentTypeVersion="15" ma:contentTypeDescription="Create a new document." ma:contentTypeScope="" ma:versionID="92a540ab6460f50c9ae84259c27837f7">
  <xsd:schema xmlns:xsd="http://www.w3.org/2001/XMLSchema" xmlns:xs="http://www.w3.org/2001/XMLSchema" xmlns:p="http://schemas.microsoft.com/office/2006/metadata/properties" xmlns:ns2="309a26fe-2022-4846-817d-fbf3d6fb1724" xmlns:ns3="bf2b65d0-6d33-4187-974a-d2eb7a03de39" targetNamespace="http://schemas.microsoft.com/office/2006/metadata/properties" ma:root="true" ma:fieldsID="8a998d78256ca264376a015816fff7a7" ns2:_="" ns3:_="">
    <xsd:import namespace="309a26fe-2022-4846-817d-fbf3d6fb1724"/>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a26fe-2022-4846-817d-fbf3d6fb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309a26fe-2022-4846-817d-fbf3d6fb1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F4D431-42BA-4A83-B1F1-631C78428A72}"/>
</file>

<file path=customXml/itemProps3.xml><?xml version="1.0" encoding="utf-8"?>
<ds:datastoreItem xmlns:ds="http://schemas.openxmlformats.org/officeDocument/2006/customXml" ds:itemID="{5872E34F-0DC1-4D29-8B72-C14EE581C11E}"/>
</file>

<file path=customXml/itemProps4.xml><?xml version="1.0" encoding="utf-8"?>
<ds:datastoreItem xmlns:ds="http://schemas.openxmlformats.org/officeDocument/2006/customXml" ds:itemID="{13F3D40C-9141-43C1-A60B-B3D4A049751B}"/>
</file>

<file path=docProps/app.xml><?xml version="1.0" encoding="utf-8"?>
<Properties xmlns="http://schemas.openxmlformats.org/officeDocument/2006/extended-properties" xmlns:vt="http://schemas.openxmlformats.org/officeDocument/2006/docPropsVTypes">
  <Template>Normal</Template>
  <TotalTime>8</TotalTime>
  <Pages>9</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Ogbechie</dc:creator>
  <cp:lastModifiedBy>L Ogbechie</cp:lastModifiedBy>
  <cp:revision>11</cp:revision>
  <dcterms:created xsi:type="dcterms:W3CDTF">2024-07-15T16:20:00Z</dcterms:created>
  <dcterms:modified xsi:type="dcterms:W3CDTF">2024-07-15T16:27:00Z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0x010100A23776272D1B854D8544BF8A6FAF8749</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