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7B4E" w14:textId="0E2D63A4" w:rsidR="00EB6F65" w:rsidRDefault="006B1C7F" w:rsidP="00464EDE">
      <w:pPr>
        <w:rPr>
          <w:sz w:val="24"/>
          <w:szCs w:val="24"/>
        </w:rPr>
      </w:pPr>
      <w:r>
        <w:rPr>
          <w:noProof/>
        </w:rPr>
        <w:drawing>
          <wp:anchor distT="0" distB="0" distL="114300" distR="114300" simplePos="0" relativeHeight="251658240" behindDoc="0" locked="0" layoutInCell="1" allowOverlap="1" wp14:anchorId="20DB71E0" wp14:editId="5BA362F2">
            <wp:simplePos x="0" y="0"/>
            <wp:positionH relativeFrom="column">
              <wp:posOffset>10160758</wp:posOffset>
            </wp:positionH>
            <wp:positionV relativeFrom="paragraph">
              <wp:posOffset>-111646</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1C822951" w14:textId="5C91B660" w:rsidR="006F1912" w:rsidRPr="00EB6F65" w:rsidRDefault="00EB6F65" w:rsidP="00464EDE">
      <w:pPr>
        <w:rPr>
          <w:sz w:val="24"/>
          <w:szCs w:val="24"/>
        </w:rPr>
      </w:pPr>
      <w:r w:rsidRPr="0E4BF852">
        <w:rPr>
          <w:sz w:val="24"/>
          <w:szCs w:val="24"/>
        </w:rPr>
        <w:t xml:space="preserve">The LPSB Drama department aims to create </w:t>
      </w:r>
      <w:r w:rsidRPr="0E4BF852">
        <w:rPr>
          <w:b/>
          <w:bCs/>
          <w:sz w:val="24"/>
          <w:szCs w:val="24"/>
        </w:rPr>
        <w:t xml:space="preserve">confident and creative, </w:t>
      </w:r>
      <w:bookmarkStart w:id="0" w:name="_Int_yVM1Teim"/>
      <w:proofErr w:type="gramStart"/>
      <w:r w:rsidRPr="0E4BF852">
        <w:rPr>
          <w:b/>
          <w:bCs/>
          <w:sz w:val="24"/>
          <w:szCs w:val="24"/>
        </w:rPr>
        <w:t>analytical</w:t>
      </w:r>
      <w:bookmarkEnd w:id="0"/>
      <w:proofErr w:type="gramEnd"/>
      <w:r w:rsidRPr="0E4BF852">
        <w:rPr>
          <w:b/>
          <w:bCs/>
          <w:sz w:val="24"/>
          <w:szCs w:val="24"/>
        </w:rPr>
        <w:t xml:space="preserve"> and evaluative</w:t>
      </w:r>
      <w:r w:rsidRPr="0E4BF852">
        <w:rPr>
          <w:sz w:val="24"/>
          <w:szCs w:val="24"/>
        </w:rPr>
        <w:t xml:space="preserve">, </w:t>
      </w:r>
      <w:r w:rsidRPr="0E4BF852">
        <w:rPr>
          <w:b/>
          <w:bCs/>
          <w:sz w:val="24"/>
          <w:szCs w:val="24"/>
        </w:rPr>
        <w:t>co-operative communicators</w:t>
      </w:r>
      <w:r w:rsidRPr="0E4BF852">
        <w:rPr>
          <w:sz w:val="24"/>
          <w:szCs w:val="24"/>
        </w:rPr>
        <w:t xml:space="preserve">. Studying the human condition, reading </w:t>
      </w:r>
      <w:bookmarkStart w:id="1" w:name="_Int_9azbJwgF"/>
      <w:proofErr w:type="gramStart"/>
      <w:r w:rsidRPr="0E4BF852">
        <w:rPr>
          <w:sz w:val="24"/>
          <w:szCs w:val="24"/>
        </w:rPr>
        <w:t>into</w:t>
      </w:r>
      <w:bookmarkEnd w:id="1"/>
      <w:proofErr w:type="gramEnd"/>
      <w:r w:rsidRPr="0E4BF852">
        <w:rPr>
          <w:sz w:val="24"/>
          <w:szCs w:val="24"/>
        </w:rPr>
        <w:t xml:space="preserve"> and analysing character - and reflecting on social interaction, are all integral to the department’s mission to give all students an excellent grounding in the social skills required for all facets of life - professional, </w:t>
      </w:r>
      <w:bookmarkStart w:id="2" w:name="_Int_86R9bQMV"/>
      <w:r w:rsidRPr="0E4BF852">
        <w:rPr>
          <w:sz w:val="24"/>
          <w:szCs w:val="24"/>
        </w:rPr>
        <w:t>cultural</w:t>
      </w:r>
      <w:bookmarkEnd w:id="2"/>
      <w:r w:rsidRPr="0E4BF852">
        <w:rPr>
          <w:sz w:val="24"/>
          <w:szCs w:val="24"/>
        </w:rPr>
        <w:t xml:space="preserve"> and social. With a particular focus on communication, presentation and theatrical skills, students can expect to make valuable progress in helping them achieve a better standing in life through practical application of co-operative performance tasks - leading to a competent grasp of the skills required in both the performing arts industry and all other collaborative professions.</w:t>
      </w:r>
    </w:p>
    <w:p w14:paraId="54B625E4" w14:textId="71BD6A65" w:rsidR="007F0AB4" w:rsidRPr="007F0AB4" w:rsidRDefault="007F0AB4" w:rsidP="00464EDE">
      <w:pPr>
        <w:rPr>
          <w:b/>
          <w:sz w:val="24"/>
          <w:szCs w:val="24"/>
        </w:rPr>
      </w:pPr>
      <w:r w:rsidRPr="007F0AB4">
        <w:rPr>
          <w:b/>
          <w:sz w:val="24"/>
          <w:szCs w:val="24"/>
        </w:rPr>
        <w:t>Curriculum Implementation</w:t>
      </w:r>
    </w:p>
    <w:tbl>
      <w:tblPr>
        <w:tblW w:w="22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346"/>
        <w:gridCol w:w="2564"/>
        <w:gridCol w:w="3184"/>
        <w:gridCol w:w="3184"/>
        <w:gridCol w:w="3184"/>
        <w:gridCol w:w="3184"/>
        <w:gridCol w:w="3184"/>
        <w:gridCol w:w="3185"/>
      </w:tblGrid>
      <w:tr w:rsidR="00DC2532" w:rsidRPr="00E230F0" w14:paraId="61FA1966" w14:textId="77777777" w:rsidTr="000E49BB">
        <w:trPr>
          <w:trHeight w:val="300"/>
        </w:trPr>
        <w:tc>
          <w:tcPr>
            <w:tcW w:w="3256" w:type="dxa"/>
            <w:gridSpan w:val="3"/>
            <w:vMerge w:val="restart"/>
            <w:shd w:val="clear" w:color="auto" w:fill="auto"/>
            <w:noWrap/>
            <w:vAlign w:val="bottom"/>
            <w:hideMark/>
          </w:tcPr>
          <w:p w14:paraId="4A28BF68" w14:textId="77777777" w:rsidR="00B83005" w:rsidRPr="00E230F0" w:rsidRDefault="00B83005"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6368" w:type="dxa"/>
            <w:gridSpan w:val="2"/>
            <w:shd w:val="clear" w:color="auto" w:fill="auto"/>
            <w:noWrap/>
            <w:vAlign w:val="bottom"/>
            <w:hideMark/>
          </w:tcPr>
          <w:p w14:paraId="1843DD0A" w14:textId="77777777" w:rsidR="00B83005" w:rsidRPr="00E230F0" w:rsidRDefault="00B83005"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6368" w:type="dxa"/>
            <w:gridSpan w:val="2"/>
            <w:shd w:val="clear" w:color="auto" w:fill="auto"/>
            <w:noWrap/>
            <w:vAlign w:val="bottom"/>
            <w:hideMark/>
          </w:tcPr>
          <w:p w14:paraId="7E839475" w14:textId="77777777" w:rsidR="00B83005" w:rsidRPr="00E230F0" w:rsidRDefault="00B83005"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6369" w:type="dxa"/>
            <w:gridSpan w:val="2"/>
            <w:shd w:val="clear" w:color="auto" w:fill="auto"/>
            <w:noWrap/>
            <w:vAlign w:val="bottom"/>
            <w:hideMark/>
          </w:tcPr>
          <w:p w14:paraId="18E345D1" w14:textId="77777777" w:rsidR="00B83005" w:rsidRPr="00E230F0" w:rsidRDefault="00B83005"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706AF4" w:rsidRPr="00E230F0" w14:paraId="12224515" w14:textId="77777777" w:rsidTr="000E49BB">
        <w:trPr>
          <w:trHeight w:val="300"/>
        </w:trPr>
        <w:tc>
          <w:tcPr>
            <w:tcW w:w="3256" w:type="dxa"/>
            <w:gridSpan w:val="3"/>
            <w:vMerge/>
            <w:vAlign w:val="center"/>
            <w:hideMark/>
          </w:tcPr>
          <w:p w14:paraId="52AD39EA" w14:textId="77777777" w:rsidR="00B83005" w:rsidRPr="00E230F0" w:rsidRDefault="00B83005" w:rsidP="00464EDE">
            <w:pPr>
              <w:spacing w:after="0" w:line="240" w:lineRule="auto"/>
              <w:rPr>
                <w:rFonts w:ascii="Calibri" w:eastAsia="Times New Roman" w:hAnsi="Calibri" w:cs="Calibri"/>
                <w:color w:val="000000"/>
                <w:lang w:eastAsia="en-GB"/>
              </w:rPr>
            </w:pPr>
          </w:p>
        </w:tc>
        <w:tc>
          <w:tcPr>
            <w:tcW w:w="3184" w:type="dxa"/>
            <w:shd w:val="clear" w:color="auto" w:fill="auto"/>
            <w:noWrap/>
            <w:vAlign w:val="bottom"/>
            <w:hideMark/>
          </w:tcPr>
          <w:p w14:paraId="5A93BA5F" w14:textId="77777777" w:rsidR="00B83005" w:rsidRPr="00E230F0" w:rsidRDefault="00B83005"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3184" w:type="dxa"/>
            <w:shd w:val="clear" w:color="auto" w:fill="auto"/>
            <w:noWrap/>
            <w:vAlign w:val="bottom"/>
            <w:hideMark/>
          </w:tcPr>
          <w:p w14:paraId="7061ABB8" w14:textId="77777777" w:rsidR="00B83005" w:rsidRPr="00E230F0" w:rsidRDefault="00B83005"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3184" w:type="dxa"/>
            <w:shd w:val="clear" w:color="auto" w:fill="auto"/>
            <w:noWrap/>
            <w:vAlign w:val="bottom"/>
            <w:hideMark/>
          </w:tcPr>
          <w:p w14:paraId="6E05B08C" w14:textId="77777777" w:rsidR="00B83005" w:rsidRPr="00E230F0" w:rsidRDefault="00B83005"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3184" w:type="dxa"/>
            <w:shd w:val="clear" w:color="auto" w:fill="auto"/>
            <w:noWrap/>
            <w:vAlign w:val="bottom"/>
            <w:hideMark/>
          </w:tcPr>
          <w:p w14:paraId="6B52CAB1" w14:textId="77777777" w:rsidR="00B83005" w:rsidRPr="00E230F0" w:rsidRDefault="00B83005"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3184" w:type="dxa"/>
            <w:shd w:val="clear" w:color="auto" w:fill="auto"/>
            <w:noWrap/>
            <w:vAlign w:val="bottom"/>
            <w:hideMark/>
          </w:tcPr>
          <w:p w14:paraId="6236CE6D" w14:textId="77777777" w:rsidR="00B83005" w:rsidRPr="00E230F0" w:rsidRDefault="00B83005"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3185" w:type="dxa"/>
            <w:shd w:val="clear" w:color="auto" w:fill="auto"/>
            <w:noWrap/>
            <w:vAlign w:val="bottom"/>
            <w:hideMark/>
          </w:tcPr>
          <w:p w14:paraId="6B9A1B9D" w14:textId="77777777" w:rsidR="00B83005" w:rsidRPr="00E230F0" w:rsidRDefault="00B83005"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9909FA" w:rsidRPr="00E230F0" w14:paraId="713662C4" w14:textId="77777777" w:rsidTr="00464EDE">
        <w:trPr>
          <w:trHeight w:val="735"/>
        </w:trPr>
        <w:tc>
          <w:tcPr>
            <w:tcW w:w="346" w:type="dxa"/>
            <w:vMerge w:val="restart"/>
            <w:shd w:val="clear" w:color="auto" w:fill="auto"/>
            <w:noWrap/>
            <w:textDirection w:val="btLr"/>
            <w:vAlign w:val="center"/>
            <w:hideMark/>
          </w:tcPr>
          <w:p w14:paraId="47C0F199" w14:textId="74D6768F" w:rsidR="00B83005" w:rsidRPr="00E230F0" w:rsidRDefault="00B83005"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sidR="005A147D">
              <w:rPr>
                <w:rFonts w:ascii="Calibri" w:eastAsia="Times New Roman" w:hAnsi="Calibri" w:cs="Calibri"/>
                <w:b/>
                <w:bCs/>
                <w:color w:val="000000"/>
                <w:lang w:eastAsia="en-GB"/>
              </w:rPr>
              <w:t>2</w:t>
            </w:r>
          </w:p>
        </w:tc>
        <w:tc>
          <w:tcPr>
            <w:tcW w:w="346" w:type="dxa"/>
            <w:vMerge w:val="restart"/>
            <w:shd w:val="clear" w:color="auto" w:fill="auto"/>
            <w:noWrap/>
            <w:textDirection w:val="btLr"/>
            <w:vAlign w:val="center"/>
            <w:hideMark/>
          </w:tcPr>
          <w:p w14:paraId="5001528C" w14:textId="77777777" w:rsidR="00B83005" w:rsidRPr="00E230F0" w:rsidRDefault="00B83005"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564" w:type="dxa"/>
            <w:shd w:val="clear" w:color="auto" w:fill="auto"/>
            <w:noWrap/>
            <w:vAlign w:val="center"/>
            <w:hideMark/>
          </w:tcPr>
          <w:p w14:paraId="5DC8A823" w14:textId="77777777" w:rsidR="00B83005" w:rsidRPr="00E230F0" w:rsidRDefault="00B83005" w:rsidP="00464EDE">
            <w:pPr>
              <w:spacing w:after="0" w:line="240" w:lineRule="auto"/>
              <w:rPr>
                <w:rFonts w:ascii="Calibri" w:eastAsia="Times New Roman" w:hAnsi="Calibri" w:cs="Calibri"/>
                <w:color w:val="000000"/>
                <w:lang w:eastAsia="en-GB"/>
              </w:rPr>
            </w:pPr>
            <w:r w:rsidRPr="0E4BF852">
              <w:rPr>
                <w:rFonts w:ascii="Calibri" w:eastAsia="Times New Roman" w:hAnsi="Calibri" w:cs="Calibri"/>
                <w:color w:val="000000" w:themeColor="text1"/>
                <w:lang w:eastAsia="en-GB"/>
              </w:rPr>
              <w:t xml:space="preserve">Core content, </w:t>
            </w:r>
            <w:bookmarkStart w:id="3" w:name="_Int_NJXASLLm"/>
            <w:proofErr w:type="gramStart"/>
            <w:r w:rsidRPr="0E4BF852">
              <w:rPr>
                <w:rFonts w:ascii="Calibri" w:eastAsia="Times New Roman" w:hAnsi="Calibri" w:cs="Calibri"/>
                <w:color w:val="000000" w:themeColor="text1"/>
                <w:lang w:eastAsia="en-GB"/>
              </w:rPr>
              <w:t>knowledge</w:t>
            </w:r>
            <w:bookmarkEnd w:id="3"/>
            <w:proofErr w:type="gramEnd"/>
            <w:r w:rsidRPr="0E4BF852">
              <w:rPr>
                <w:rFonts w:ascii="Calibri" w:eastAsia="Times New Roman" w:hAnsi="Calibri" w:cs="Calibri"/>
                <w:color w:val="000000" w:themeColor="text1"/>
                <w:lang w:eastAsia="en-GB"/>
              </w:rPr>
              <w:t xml:space="preserve"> and skills</w:t>
            </w:r>
          </w:p>
        </w:tc>
        <w:tc>
          <w:tcPr>
            <w:tcW w:w="3184" w:type="dxa"/>
            <w:shd w:val="clear" w:color="auto" w:fill="auto"/>
            <w:noWrap/>
            <w:hideMark/>
          </w:tcPr>
          <w:p w14:paraId="06FED128" w14:textId="438A1700" w:rsidR="001B43A7" w:rsidRPr="00174AC5" w:rsidRDefault="001B43A7" w:rsidP="00464EDE">
            <w:pPr>
              <w:pStyle w:val="Tabletext"/>
              <w:rPr>
                <w:i/>
                <w:szCs w:val="20"/>
              </w:rPr>
            </w:pPr>
            <w:r w:rsidRPr="00174AC5">
              <w:rPr>
                <w:i/>
                <w:szCs w:val="20"/>
              </w:rPr>
              <w:t xml:space="preserve">Intro to A Level Drama – Advanced </w:t>
            </w:r>
            <w:r w:rsidR="00C02178" w:rsidRPr="00174AC5">
              <w:rPr>
                <w:i/>
                <w:szCs w:val="20"/>
              </w:rPr>
              <w:t xml:space="preserve">practitioner </w:t>
            </w:r>
            <w:r w:rsidRPr="00174AC5">
              <w:rPr>
                <w:i/>
                <w:szCs w:val="20"/>
              </w:rPr>
              <w:t xml:space="preserve">theory and practical </w:t>
            </w:r>
            <w:proofErr w:type="gramStart"/>
            <w:r w:rsidRPr="00174AC5">
              <w:rPr>
                <w:i/>
                <w:szCs w:val="20"/>
              </w:rPr>
              <w:t>exploration</w:t>
            </w:r>
            <w:proofErr w:type="gramEnd"/>
          </w:p>
          <w:p w14:paraId="78AAA29A" w14:textId="77777777" w:rsidR="001B43A7" w:rsidRPr="00174AC5" w:rsidRDefault="001B43A7" w:rsidP="00464EDE">
            <w:pPr>
              <w:pStyle w:val="Tabletext"/>
              <w:rPr>
                <w:i/>
                <w:szCs w:val="20"/>
              </w:rPr>
            </w:pPr>
            <w:r w:rsidRPr="00174AC5">
              <w:rPr>
                <w:i/>
                <w:szCs w:val="20"/>
              </w:rPr>
              <w:t>This will include:</w:t>
            </w:r>
          </w:p>
          <w:p w14:paraId="5452A3FE" w14:textId="77777777" w:rsidR="008A7CB9" w:rsidRPr="00174AC5" w:rsidRDefault="008A7CB9" w:rsidP="00464EDE">
            <w:pPr>
              <w:pStyle w:val="Tabletext"/>
              <w:numPr>
                <w:ilvl w:val="0"/>
                <w:numId w:val="9"/>
              </w:numPr>
              <w:rPr>
                <w:i/>
                <w:szCs w:val="20"/>
              </w:rPr>
            </w:pPr>
            <w:r w:rsidRPr="00174AC5">
              <w:rPr>
                <w:i/>
                <w:szCs w:val="20"/>
              </w:rPr>
              <w:t>History of Theatre</w:t>
            </w:r>
          </w:p>
          <w:p w14:paraId="452CDB31" w14:textId="1DA4C18B" w:rsidR="001B43A7" w:rsidRPr="00174AC5" w:rsidRDefault="00A2108D" w:rsidP="00464EDE">
            <w:pPr>
              <w:pStyle w:val="Tabletext"/>
              <w:numPr>
                <w:ilvl w:val="0"/>
                <w:numId w:val="9"/>
              </w:numPr>
              <w:rPr>
                <w:i/>
                <w:szCs w:val="20"/>
              </w:rPr>
            </w:pPr>
            <w:r w:rsidRPr="00174AC5">
              <w:rPr>
                <w:i/>
                <w:szCs w:val="20"/>
              </w:rPr>
              <w:t>Stanislavski</w:t>
            </w:r>
          </w:p>
          <w:p w14:paraId="78A65799" w14:textId="27238212" w:rsidR="006F5950" w:rsidRPr="00174AC5" w:rsidRDefault="006F5950" w:rsidP="00464EDE">
            <w:pPr>
              <w:pStyle w:val="Tabletext"/>
              <w:numPr>
                <w:ilvl w:val="0"/>
                <w:numId w:val="9"/>
              </w:numPr>
              <w:rPr>
                <w:i/>
                <w:szCs w:val="20"/>
              </w:rPr>
            </w:pPr>
            <w:r w:rsidRPr="00174AC5">
              <w:rPr>
                <w:i/>
                <w:szCs w:val="20"/>
              </w:rPr>
              <w:t>Brecht</w:t>
            </w:r>
          </w:p>
          <w:p w14:paraId="28AE7A2B" w14:textId="17710AEE" w:rsidR="006F5950" w:rsidRPr="00174AC5" w:rsidRDefault="006F5950" w:rsidP="00464EDE">
            <w:pPr>
              <w:pStyle w:val="Tabletext"/>
              <w:numPr>
                <w:ilvl w:val="0"/>
                <w:numId w:val="9"/>
              </w:numPr>
              <w:rPr>
                <w:i/>
                <w:szCs w:val="20"/>
              </w:rPr>
            </w:pPr>
            <w:r w:rsidRPr="00174AC5">
              <w:rPr>
                <w:i/>
                <w:szCs w:val="20"/>
              </w:rPr>
              <w:t>Artaud</w:t>
            </w:r>
          </w:p>
          <w:p w14:paraId="64E1BA58" w14:textId="25FBABF3" w:rsidR="001B43A7" w:rsidRPr="00174AC5" w:rsidRDefault="0054629A" w:rsidP="00464EDE">
            <w:pPr>
              <w:pStyle w:val="Tabletext"/>
              <w:numPr>
                <w:ilvl w:val="0"/>
                <w:numId w:val="9"/>
              </w:numPr>
              <w:rPr>
                <w:i/>
                <w:szCs w:val="20"/>
              </w:rPr>
            </w:pPr>
            <w:r w:rsidRPr="00174AC5">
              <w:rPr>
                <w:i/>
                <w:szCs w:val="20"/>
              </w:rPr>
              <w:t>Further abstract s</w:t>
            </w:r>
            <w:r w:rsidR="006F5950" w:rsidRPr="00174AC5">
              <w:rPr>
                <w:i/>
                <w:szCs w:val="20"/>
              </w:rPr>
              <w:t>tyles</w:t>
            </w:r>
          </w:p>
          <w:p w14:paraId="42B6B01D" w14:textId="77777777" w:rsidR="001B43A7" w:rsidRPr="00174AC5" w:rsidRDefault="001B43A7" w:rsidP="00464EDE">
            <w:pPr>
              <w:pStyle w:val="Tabletext"/>
              <w:numPr>
                <w:ilvl w:val="0"/>
                <w:numId w:val="9"/>
              </w:numPr>
              <w:rPr>
                <w:i/>
                <w:szCs w:val="20"/>
              </w:rPr>
            </w:pPr>
            <w:r w:rsidRPr="00174AC5">
              <w:rPr>
                <w:i/>
                <w:szCs w:val="20"/>
              </w:rPr>
              <w:t>Theatrical Techniques</w:t>
            </w:r>
          </w:p>
          <w:p w14:paraId="758F22D2" w14:textId="55A452C2" w:rsidR="001B43A7" w:rsidRPr="00174AC5" w:rsidRDefault="0054629A" w:rsidP="00464EDE">
            <w:pPr>
              <w:pStyle w:val="Tabletext"/>
              <w:numPr>
                <w:ilvl w:val="0"/>
                <w:numId w:val="9"/>
              </w:numPr>
              <w:rPr>
                <w:i/>
                <w:szCs w:val="20"/>
              </w:rPr>
            </w:pPr>
            <w:r w:rsidRPr="00174AC5">
              <w:rPr>
                <w:i/>
                <w:szCs w:val="20"/>
              </w:rPr>
              <w:t xml:space="preserve">Key tier 3 </w:t>
            </w:r>
            <w:r w:rsidR="001B43A7" w:rsidRPr="00174AC5">
              <w:rPr>
                <w:i/>
                <w:szCs w:val="20"/>
              </w:rPr>
              <w:t>Drama terminology</w:t>
            </w:r>
          </w:p>
          <w:p w14:paraId="6ADDE597" w14:textId="28F4FA39" w:rsidR="001B43A7" w:rsidRPr="00174AC5" w:rsidRDefault="001B43A7" w:rsidP="00464EDE">
            <w:pPr>
              <w:pStyle w:val="Tabletext"/>
              <w:numPr>
                <w:ilvl w:val="0"/>
                <w:numId w:val="9"/>
              </w:numPr>
              <w:rPr>
                <w:i/>
                <w:iCs/>
                <w:szCs w:val="20"/>
              </w:rPr>
            </w:pPr>
            <w:r w:rsidRPr="00174AC5">
              <w:rPr>
                <w:i/>
                <w:iCs/>
                <w:szCs w:val="20"/>
              </w:rPr>
              <w:t xml:space="preserve">Practical and written assessments on Stanislavski, </w:t>
            </w:r>
            <w:r w:rsidR="660AC677" w:rsidRPr="00174AC5">
              <w:rPr>
                <w:i/>
                <w:iCs/>
                <w:szCs w:val="20"/>
              </w:rPr>
              <w:t>Artaud,</w:t>
            </w:r>
            <w:r w:rsidRPr="00174AC5">
              <w:rPr>
                <w:i/>
                <w:iCs/>
                <w:szCs w:val="20"/>
              </w:rPr>
              <w:t xml:space="preserve"> and Brecht</w:t>
            </w:r>
          </w:p>
          <w:p w14:paraId="4BB110B4" w14:textId="2EEB66ED" w:rsidR="000D38F2" w:rsidRPr="00174AC5" w:rsidRDefault="00574089" w:rsidP="00464EDE">
            <w:pPr>
              <w:pStyle w:val="Tabletext"/>
              <w:rPr>
                <w:i/>
                <w:iCs/>
                <w:szCs w:val="20"/>
              </w:rPr>
            </w:pPr>
            <w:r w:rsidRPr="00174AC5">
              <w:rPr>
                <w:i/>
                <w:iCs/>
                <w:szCs w:val="20"/>
              </w:rPr>
              <w:t>The above predominantly addresses the creative/</w:t>
            </w:r>
            <w:r w:rsidR="3062A58C" w:rsidRPr="00174AC5">
              <w:rPr>
                <w:i/>
                <w:iCs/>
                <w:szCs w:val="20"/>
              </w:rPr>
              <w:t>directorial requirements</w:t>
            </w:r>
            <w:r w:rsidRPr="00174AC5">
              <w:rPr>
                <w:i/>
                <w:iCs/>
                <w:szCs w:val="20"/>
              </w:rPr>
              <w:t xml:space="preserve"> of Components 1 and 2 and begins to </w:t>
            </w:r>
            <w:r w:rsidR="00427381" w:rsidRPr="00174AC5">
              <w:rPr>
                <w:i/>
                <w:iCs/>
                <w:szCs w:val="20"/>
              </w:rPr>
              <w:t xml:space="preserve">explore </w:t>
            </w:r>
            <w:r w:rsidRPr="00174AC5">
              <w:rPr>
                <w:i/>
                <w:iCs/>
                <w:szCs w:val="20"/>
              </w:rPr>
              <w:t>the evaluative skills of comp</w:t>
            </w:r>
            <w:r w:rsidR="00427381" w:rsidRPr="00174AC5">
              <w:rPr>
                <w:i/>
                <w:iCs/>
                <w:szCs w:val="20"/>
              </w:rPr>
              <w:t>onent</w:t>
            </w:r>
            <w:r w:rsidRPr="00174AC5">
              <w:rPr>
                <w:i/>
                <w:iCs/>
                <w:szCs w:val="20"/>
              </w:rPr>
              <w:t xml:space="preserve"> 3</w:t>
            </w:r>
            <w:r w:rsidR="00427381" w:rsidRPr="00174AC5">
              <w:rPr>
                <w:i/>
                <w:iCs/>
                <w:szCs w:val="20"/>
              </w:rPr>
              <w:t>.</w:t>
            </w:r>
          </w:p>
          <w:p w14:paraId="6858C212" w14:textId="77777777" w:rsidR="00E775CD" w:rsidRPr="00174AC5" w:rsidRDefault="00E775CD" w:rsidP="00464EDE">
            <w:pPr>
              <w:pStyle w:val="Tabletext"/>
              <w:rPr>
                <w:i/>
                <w:szCs w:val="20"/>
              </w:rPr>
            </w:pPr>
          </w:p>
          <w:p w14:paraId="22A62A50" w14:textId="0CACCA22" w:rsidR="003432F8" w:rsidRPr="00174AC5" w:rsidRDefault="00E775CD" w:rsidP="00464EDE">
            <w:pPr>
              <w:pStyle w:val="Tabletext"/>
              <w:rPr>
                <w:i/>
                <w:szCs w:val="20"/>
              </w:rPr>
            </w:pPr>
            <w:r w:rsidRPr="00174AC5">
              <w:rPr>
                <w:i/>
                <w:szCs w:val="20"/>
              </w:rPr>
              <w:t xml:space="preserve">Live evaluation unit – first live performance visit and writing for evaluation </w:t>
            </w:r>
            <w:proofErr w:type="gramStart"/>
            <w:r w:rsidRPr="00174AC5">
              <w:rPr>
                <w:i/>
                <w:szCs w:val="20"/>
              </w:rPr>
              <w:t>scheme</w:t>
            </w:r>
            <w:proofErr w:type="gramEnd"/>
          </w:p>
          <w:p w14:paraId="511BBDF8" w14:textId="05F7C607" w:rsidR="003432F8" w:rsidRPr="00174AC5" w:rsidRDefault="00CC6BD9" w:rsidP="00464EDE">
            <w:pPr>
              <w:pStyle w:val="Tabletext"/>
              <w:rPr>
                <w:i/>
                <w:szCs w:val="20"/>
              </w:rPr>
            </w:pPr>
            <w:r w:rsidRPr="00174AC5">
              <w:rPr>
                <w:i/>
                <w:szCs w:val="20"/>
              </w:rPr>
              <w:t xml:space="preserve">Comp 3 section A - </w:t>
            </w:r>
            <w:r w:rsidR="003432F8" w:rsidRPr="00174AC5">
              <w:rPr>
                <w:i/>
                <w:szCs w:val="20"/>
              </w:rPr>
              <w:t xml:space="preserve">Planning your </w:t>
            </w:r>
            <w:proofErr w:type="gramStart"/>
            <w:r w:rsidR="003432F8" w:rsidRPr="00174AC5">
              <w:rPr>
                <w:i/>
                <w:szCs w:val="20"/>
              </w:rPr>
              <w:t>introduction</w:t>
            </w:r>
            <w:proofErr w:type="gramEnd"/>
          </w:p>
          <w:p w14:paraId="2EF8445E" w14:textId="320A8DC6" w:rsidR="003432F8" w:rsidRPr="00174AC5" w:rsidRDefault="00CC6BD9" w:rsidP="00464EDE">
            <w:pPr>
              <w:pStyle w:val="Tabletext"/>
              <w:rPr>
                <w:i/>
                <w:szCs w:val="20"/>
              </w:rPr>
            </w:pPr>
            <w:r w:rsidRPr="00174AC5">
              <w:rPr>
                <w:i/>
                <w:szCs w:val="20"/>
              </w:rPr>
              <w:t xml:space="preserve">Comp 3 section A - </w:t>
            </w:r>
            <w:r w:rsidR="003432F8" w:rsidRPr="00174AC5">
              <w:rPr>
                <w:i/>
                <w:szCs w:val="20"/>
              </w:rPr>
              <w:t>A Stable argument</w:t>
            </w:r>
          </w:p>
          <w:p w14:paraId="75E73A67" w14:textId="33DCC654" w:rsidR="00B83005" w:rsidRPr="00174AC5" w:rsidRDefault="00CC6BD9" w:rsidP="00464EDE">
            <w:pPr>
              <w:pStyle w:val="Tabletext"/>
              <w:spacing w:after="0" w:line="240" w:lineRule="auto"/>
              <w:rPr>
                <w:i/>
                <w:iCs/>
                <w:szCs w:val="20"/>
                <w:lang w:eastAsia="en-GB"/>
              </w:rPr>
            </w:pPr>
            <w:r w:rsidRPr="00174AC5">
              <w:rPr>
                <w:i/>
                <w:iCs/>
                <w:szCs w:val="20"/>
              </w:rPr>
              <w:t xml:space="preserve">Comp 3 section A - </w:t>
            </w:r>
            <w:r w:rsidR="003432F8" w:rsidRPr="00174AC5">
              <w:rPr>
                <w:i/>
                <w:iCs/>
                <w:szCs w:val="20"/>
              </w:rPr>
              <w:t xml:space="preserve">Analysis vs Evaluation </w:t>
            </w:r>
          </w:p>
        </w:tc>
        <w:tc>
          <w:tcPr>
            <w:tcW w:w="3184" w:type="dxa"/>
            <w:shd w:val="clear" w:color="auto" w:fill="auto"/>
            <w:noWrap/>
            <w:hideMark/>
          </w:tcPr>
          <w:p w14:paraId="0E987AEC" w14:textId="16569A49" w:rsidR="00F12819" w:rsidRPr="00174AC5" w:rsidRDefault="00F12819" w:rsidP="00464EDE">
            <w:pPr>
              <w:pStyle w:val="Tabletext"/>
              <w:rPr>
                <w:i/>
                <w:szCs w:val="20"/>
              </w:rPr>
            </w:pPr>
            <w:r w:rsidRPr="00174AC5">
              <w:rPr>
                <w:i/>
                <w:szCs w:val="20"/>
              </w:rPr>
              <w:t>E</w:t>
            </w:r>
            <w:r w:rsidR="000D38F2" w:rsidRPr="00174AC5">
              <w:rPr>
                <w:i/>
                <w:szCs w:val="20"/>
              </w:rPr>
              <w:t xml:space="preserve">xplorative </w:t>
            </w:r>
            <w:r w:rsidRPr="00174AC5">
              <w:rPr>
                <w:i/>
                <w:szCs w:val="20"/>
              </w:rPr>
              <w:t xml:space="preserve">and contextual </w:t>
            </w:r>
            <w:r w:rsidR="000D38F2" w:rsidRPr="00174AC5">
              <w:rPr>
                <w:i/>
                <w:szCs w:val="20"/>
              </w:rPr>
              <w:t xml:space="preserve">work on set text for </w:t>
            </w:r>
            <w:r w:rsidR="000D38F2" w:rsidRPr="00174AC5">
              <w:rPr>
                <w:b/>
                <w:i/>
                <w:szCs w:val="20"/>
              </w:rPr>
              <w:t>Component 3</w:t>
            </w:r>
            <w:r w:rsidR="000D38F2" w:rsidRPr="00174AC5">
              <w:rPr>
                <w:i/>
                <w:szCs w:val="20"/>
              </w:rPr>
              <w:t xml:space="preserve"> </w:t>
            </w:r>
            <w:r w:rsidRPr="00174AC5">
              <w:rPr>
                <w:i/>
                <w:szCs w:val="20"/>
              </w:rPr>
              <w:t>section B</w:t>
            </w:r>
          </w:p>
          <w:p w14:paraId="6682D288" w14:textId="77777777" w:rsidR="00B720EE" w:rsidRPr="00174AC5" w:rsidRDefault="000D38F2" w:rsidP="00464EDE">
            <w:pPr>
              <w:pStyle w:val="Tabletext"/>
              <w:rPr>
                <w:i/>
                <w:szCs w:val="20"/>
              </w:rPr>
            </w:pPr>
            <w:r w:rsidRPr="00174AC5">
              <w:rPr>
                <w:b/>
                <w:bCs/>
                <w:i/>
                <w:szCs w:val="20"/>
                <w:u w:val="single"/>
              </w:rPr>
              <w:t>Machinal</w:t>
            </w:r>
            <w:r w:rsidRPr="00174AC5">
              <w:rPr>
                <w:i/>
                <w:szCs w:val="20"/>
              </w:rPr>
              <w:t xml:space="preserve"> By Sophie Treadwell</w:t>
            </w:r>
          </w:p>
          <w:p w14:paraId="5CD35255" w14:textId="4F278D46" w:rsidR="00B720EE" w:rsidRPr="00174AC5" w:rsidRDefault="00B720EE" w:rsidP="00464EDE">
            <w:pPr>
              <w:pStyle w:val="ListParagraph"/>
              <w:numPr>
                <w:ilvl w:val="0"/>
                <w:numId w:val="12"/>
              </w:numPr>
              <w:rPr>
                <w:bCs/>
                <w:sz w:val="20"/>
                <w:szCs w:val="20"/>
              </w:rPr>
            </w:pPr>
            <w:r w:rsidRPr="00174AC5">
              <w:rPr>
                <w:bCs/>
                <w:sz w:val="20"/>
                <w:szCs w:val="20"/>
              </w:rPr>
              <w:t>Expressionism – An art form</w:t>
            </w:r>
          </w:p>
          <w:p w14:paraId="320A7CE4" w14:textId="3659CCF3" w:rsidR="00B720EE" w:rsidRPr="00174AC5" w:rsidRDefault="00B720EE" w:rsidP="00464EDE">
            <w:pPr>
              <w:pStyle w:val="ListParagraph"/>
              <w:numPr>
                <w:ilvl w:val="0"/>
                <w:numId w:val="12"/>
              </w:numPr>
              <w:rPr>
                <w:bCs/>
                <w:sz w:val="20"/>
                <w:szCs w:val="20"/>
              </w:rPr>
            </w:pPr>
            <w:r w:rsidRPr="00174AC5">
              <w:rPr>
                <w:bCs/>
                <w:sz w:val="20"/>
                <w:szCs w:val="20"/>
              </w:rPr>
              <w:t xml:space="preserve">America’s Roaring </w:t>
            </w:r>
            <w:r w:rsidR="00B806FA">
              <w:rPr>
                <w:bCs/>
                <w:sz w:val="20"/>
                <w:szCs w:val="20"/>
              </w:rPr>
              <w:t>19</w:t>
            </w:r>
            <w:r w:rsidRPr="00174AC5">
              <w:rPr>
                <w:bCs/>
                <w:sz w:val="20"/>
                <w:szCs w:val="20"/>
              </w:rPr>
              <w:t>20’s</w:t>
            </w:r>
          </w:p>
          <w:p w14:paraId="7CB1240D" w14:textId="77777777" w:rsidR="00B720EE" w:rsidRPr="00174AC5" w:rsidRDefault="00B720EE" w:rsidP="00464EDE">
            <w:pPr>
              <w:pStyle w:val="ListParagraph"/>
              <w:numPr>
                <w:ilvl w:val="0"/>
                <w:numId w:val="12"/>
              </w:numPr>
              <w:rPr>
                <w:bCs/>
                <w:sz w:val="20"/>
                <w:szCs w:val="20"/>
              </w:rPr>
            </w:pPr>
            <w:r w:rsidRPr="00174AC5">
              <w:rPr>
                <w:bCs/>
                <w:sz w:val="20"/>
                <w:szCs w:val="20"/>
              </w:rPr>
              <w:t>The American Dream</w:t>
            </w:r>
          </w:p>
          <w:p w14:paraId="576613E3" w14:textId="79D1EDC7" w:rsidR="00B720EE" w:rsidRPr="00174AC5" w:rsidRDefault="00B720EE" w:rsidP="00464EDE">
            <w:pPr>
              <w:pStyle w:val="ListParagraph"/>
              <w:numPr>
                <w:ilvl w:val="0"/>
                <w:numId w:val="12"/>
              </w:numPr>
              <w:rPr>
                <w:bCs/>
                <w:sz w:val="20"/>
                <w:szCs w:val="20"/>
              </w:rPr>
            </w:pPr>
            <w:r w:rsidRPr="00174AC5">
              <w:rPr>
                <w:bCs/>
                <w:sz w:val="20"/>
                <w:szCs w:val="20"/>
              </w:rPr>
              <w:t xml:space="preserve"> The great Depression</w:t>
            </w:r>
          </w:p>
          <w:p w14:paraId="0215DC3C" w14:textId="765880DB" w:rsidR="00B720EE" w:rsidRPr="00174AC5" w:rsidRDefault="00B720EE" w:rsidP="00464EDE">
            <w:pPr>
              <w:pStyle w:val="ListParagraph"/>
              <w:numPr>
                <w:ilvl w:val="0"/>
                <w:numId w:val="12"/>
              </w:numPr>
              <w:rPr>
                <w:bCs/>
                <w:sz w:val="20"/>
                <w:szCs w:val="20"/>
              </w:rPr>
            </w:pPr>
            <w:r w:rsidRPr="00174AC5">
              <w:rPr>
                <w:bCs/>
                <w:sz w:val="20"/>
                <w:szCs w:val="20"/>
              </w:rPr>
              <w:t>Prohibition and the ‘Speakeasy’</w:t>
            </w:r>
          </w:p>
          <w:p w14:paraId="1BAEAB70" w14:textId="77A516A5" w:rsidR="00B720EE" w:rsidRPr="00174AC5" w:rsidRDefault="00B720EE" w:rsidP="00464EDE">
            <w:pPr>
              <w:pStyle w:val="ListParagraph"/>
              <w:numPr>
                <w:ilvl w:val="0"/>
                <w:numId w:val="12"/>
              </w:numPr>
              <w:rPr>
                <w:bCs/>
                <w:sz w:val="20"/>
                <w:szCs w:val="20"/>
              </w:rPr>
            </w:pPr>
            <w:r w:rsidRPr="00174AC5">
              <w:rPr>
                <w:bCs/>
                <w:sz w:val="20"/>
                <w:szCs w:val="20"/>
              </w:rPr>
              <w:t xml:space="preserve">Music and Dance in popular Culture and Society in the </w:t>
            </w:r>
            <w:r w:rsidR="00B806FA">
              <w:rPr>
                <w:bCs/>
                <w:sz w:val="20"/>
                <w:szCs w:val="20"/>
              </w:rPr>
              <w:t>19</w:t>
            </w:r>
            <w:r w:rsidRPr="00174AC5">
              <w:rPr>
                <w:bCs/>
                <w:sz w:val="20"/>
                <w:szCs w:val="20"/>
              </w:rPr>
              <w:t>20’s</w:t>
            </w:r>
          </w:p>
          <w:p w14:paraId="16F39FAA" w14:textId="6419FCDA" w:rsidR="00B720EE" w:rsidRPr="00174AC5" w:rsidRDefault="00B720EE" w:rsidP="00464EDE">
            <w:pPr>
              <w:pStyle w:val="ListParagraph"/>
              <w:numPr>
                <w:ilvl w:val="0"/>
                <w:numId w:val="12"/>
              </w:numPr>
              <w:rPr>
                <w:bCs/>
                <w:sz w:val="20"/>
                <w:szCs w:val="20"/>
              </w:rPr>
            </w:pPr>
            <w:r w:rsidRPr="00174AC5">
              <w:rPr>
                <w:bCs/>
                <w:sz w:val="20"/>
                <w:szCs w:val="20"/>
              </w:rPr>
              <w:t>Expressionism as Drama performance style and Design style</w:t>
            </w:r>
          </w:p>
          <w:p w14:paraId="1B40FB2D" w14:textId="62B517CF" w:rsidR="00B720EE" w:rsidRPr="00174AC5" w:rsidRDefault="00B720EE" w:rsidP="00464EDE">
            <w:pPr>
              <w:pStyle w:val="ListParagraph"/>
              <w:numPr>
                <w:ilvl w:val="0"/>
                <w:numId w:val="12"/>
              </w:numPr>
              <w:rPr>
                <w:bCs/>
                <w:sz w:val="20"/>
                <w:szCs w:val="20"/>
              </w:rPr>
            </w:pPr>
            <w:r w:rsidRPr="00174AC5">
              <w:rPr>
                <w:bCs/>
                <w:sz w:val="20"/>
                <w:szCs w:val="20"/>
              </w:rPr>
              <w:t>The Case and Death of Ruth Snyder</w:t>
            </w:r>
          </w:p>
          <w:p w14:paraId="26F0AC97" w14:textId="4D75D2CE" w:rsidR="00B720EE" w:rsidRPr="00174AC5" w:rsidRDefault="00B720EE" w:rsidP="00464EDE">
            <w:pPr>
              <w:pStyle w:val="ListParagraph"/>
              <w:numPr>
                <w:ilvl w:val="0"/>
                <w:numId w:val="12"/>
              </w:numPr>
              <w:rPr>
                <w:bCs/>
                <w:sz w:val="20"/>
                <w:szCs w:val="20"/>
              </w:rPr>
            </w:pPr>
            <w:r w:rsidRPr="00174AC5">
              <w:rPr>
                <w:bCs/>
                <w:sz w:val="20"/>
                <w:szCs w:val="20"/>
              </w:rPr>
              <w:t xml:space="preserve">Family Life in </w:t>
            </w:r>
            <w:r w:rsidR="00B806FA">
              <w:rPr>
                <w:bCs/>
                <w:sz w:val="20"/>
                <w:szCs w:val="20"/>
              </w:rPr>
              <w:t>19</w:t>
            </w:r>
            <w:r w:rsidRPr="00174AC5">
              <w:rPr>
                <w:bCs/>
                <w:sz w:val="20"/>
                <w:szCs w:val="20"/>
              </w:rPr>
              <w:t>20’s America - Culture, Society, and Fashion</w:t>
            </w:r>
          </w:p>
          <w:p w14:paraId="7A19DC04" w14:textId="74AD83F4" w:rsidR="00B720EE" w:rsidRPr="00174AC5" w:rsidRDefault="00B806FA" w:rsidP="00464EDE">
            <w:pPr>
              <w:pStyle w:val="ListParagraph"/>
              <w:numPr>
                <w:ilvl w:val="0"/>
                <w:numId w:val="12"/>
              </w:numPr>
              <w:rPr>
                <w:bCs/>
                <w:sz w:val="20"/>
                <w:szCs w:val="20"/>
              </w:rPr>
            </w:pPr>
            <w:r>
              <w:rPr>
                <w:bCs/>
                <w:sz w:val="20"/>
                <w:szCs w:val="20"/>
              </w:rPr>
              <w:t>19</w:t>
            </w:r>
            <w:r w:rsidR="00B720EE" w:rsidRPr="00174AC5">
              <w:rPr>
                <w:bCs/>
                <w:sz w:val="20"/>
                <w:szCs w:val="20"/>
              </w:rPr>
              <w:t>20’s America – Law and the Justice System</w:t>
            </w:r>
          </w:p>
          <w:p w14:paraId="4D1A8A60" w14:textId="49FA4138" w:rsidR="00B720EE" w:rsidRPr="00174AC5" w:rsidRDefault="00B720EE" w:rsidP="00464EDE">
            <w:pPr>
              <w:pStyle w:val="ListParagraph"/>
              <w:numPr>
                <w:ilvl w:val="0"/>
                <w:numId w:val="12"/>
              </w:numPr>
              <w:rPr>
                <w:bCs/>
                <w:sz w:val="20"/>
                <w:szCs w:val="20"/>
              </w:rPr>
            </w:pPr>
            <w:r w:rsidRPr="00174AC5">
              <w:rPr>
                <w:bCs/>
                <w:sz w:val="20"/>
                <w:szCs w:val="20"/>
              </w:rPr>
              <w:t xml:space="preserve">America’s Patriarchal Society – Gender in the </w:t>
            </w:r>
            <w:r w:rsidR="00B806FA">
              <w:rPr>
                <w:bCs/>
                <w:sz w:val="20"/>
                <w:szCs w:val="20"/>
              </w:rPr>
              <w:t>19</w:t>
            </w:r>
            <w:r w:rsidRPr="00174AC5">
              <w:rPr>
                <w:bCs/>
                <w:sz w:val="20"/>
                <w:szCs w:val="20"/>
              </w:rPr>
              <w:t>20’s</w:t>
            </w:r>
          </w:p>
          <w:p w14:paraId="0E3B67B5" w14:textId="6FB00949" w:rsidR="00B720EE" w:rsidRPr="00174AC5" w:rsidRDefault="00B720EE" w:rsidP="00464EDE">
            <w:pPr>
              <w:pStyle w:val="ListParagraph"/>
              <w:numPr>
                <w:ilvl w:val="0"/>
                <w:numId w:val="12"/>
              </w:numPr>
              <w:rPr>
                <w:bCs/>
                <w:sz w:val="20"/>
                <w:szCs w:val="20"/>
              </w:rPr>
            </w:pPr>
            <w:r w:rsidRPr="00174AC5">
              <w:rPr>
                <w:bCs/>
                <w:sz w:val="20"/>
                <w:szCs w:val="20"/>
              </w:rPr>
              <w:t xml:space="preserve">Mental Healthcare in the </w:t>
            </w:r>
            <w:r w:rsidR="00B806FA">
              <w:rPr>
                <w:bCs/>
                <w:sz w:val="20"/>
                <w:szCs w:val="20"/>
              </w:rPr>
              <w:t>19</w:t>
            </w:r>
            <w:r w:rsidRPr="00174AC5">
              <w:rPr>
                <w:bCs/>
                <w:sz w:val="20"/>
                <w:szCs w:val="20"/>
              </w:rPr>
              <w:t>20’s</w:t>
            </w:r>
          </w:p>
          <w:p w14:paraId="180654A3" w14:textId="5F092F5E" w:rsidR="00B720EE" w:rsidRPr="00174AC5" w:rsidRDefault="00B806FA" w:rsidP="00464EDE">
            <w:pPr>
              <w:pStyle w:val="ListParagraph"/>
              <w:numPr>
                <w:ilvl w:val="0"/>
                <w:numId w:val="12"/>
              </w:numPr>
              <w:rPr>
                <w:bCs/>
                <w:sz w:val="20"/>
                <w:szCs w:val="20"/>
              </w:rPr>
            </w:pPr>
            <w:r>
              <w:rPr>
                <w:bCs/>
                <w:sz w:val="20"/>
                <w:szCs w:val="20"/>
              </w:rPr>
              <w:t>19</w:t>
            </w:r>
            <w:r w:rsidR="00B720EE" w:rsidRPr="00174AC5">
              <w:rPr>
                <w:bCs/>
                <w:sz w:val="20"/>
                <w:szCs w:val="20"/>
              </w:rPr>
              <w:t>20’s Mechanical Industry and the Production line</w:t>
            </w:r>
          </w:p>
          <w:p w14:paraId="0900000F" w14:textId="40689929" w:rsidR="00B720EE" w:rsidRPr="00174AC5" w:rsidRDefault="00B720EE" w:rsidP="00464EDE">
            <w:pPr>
              <w:rPr>
                <w:bCs/>
                <w:sz w:val="20"/>
                <w:szCs w:val="20"/>
              </w:rPr>
            </w:pPr>
            <w:r w:rsidRPr="00174AC5">
              <w:rPr>
                <w:bCs/>
                <w:sz w:val="20"/>
                <w:szCs w:val="20"/>
              </w:rPr>
              <w:t xml:space="preserve">Table Reading of play and cold </w:t>
            </w:r>
            <w:r w:rsidR="000B649B" w:rsidRPr="00174AC5">
              <w:rPr>
                <w:bCs/>
                <w:sz w:val="20"/>
                <w:szCs w:val="20"/>
              </w:rPr>
              <w:t>discussion.</w:t>
            </w:r>
          </w:p>
          <w:p w14:paraId="57393923" w14:textId="634377F2" w:rsidR="00A606A2" w:rsidRPr="00174AC5" w:rsidRDefault="00A606A2" w:rsidP="00464EDE">
            <w:pPr>
              <w:rPr>
                <w:bCs/>
                <w:sz w:val="20"/>
                <w:szCs w:val="20"/>
              </w:rPr>
            </w:pPr>
            <w:r w:rsidRPr="00174AC5">
              <w:rPr>
                <w:bCs/>
                <w:sz w:val="20"/>
                <w:szCs w:val="20"/>
              </w:rPr>
              <w:t>Thematic analysis of text:</w:t>
            </w:r>
          </w:p>
          <w:p w14:paraId="525E6507" w14:textId="49D20913" w:rsidR="00A606A2" w:rsidRPr="00174AC5" w:rsidRDefault="00A606A2" w:rsidP="00464EDE">
            <w:pPr>
              <w:pStyle w:val="ListParagraph"/>
              <w:numPr>
                <w:ilvl w:val="0"/>
                <w:numId w:val="13"/>
              </w:numPr>
              <w:rPr>
                <w:bCs/>
                <w:sz w:val="20"/>
                <w:szCs w:val="20"/>
              </w:rPr>
            </w:pPr>
            <w:r w:rsidRPr="00174AC5">
              <w:rPr>
                <w:bCs/>
                <w:sz w:val="20"/>
                <w:szCs w:val="20"/>
              </w:rPr>
              <w:t>The Life Machine</w:t>
            </w:r>
          </w:p>
          <w:p w14:paraId="02558002" w14:textId="06685B87" w:rsidR="00A606A2" w:rsidRPr="00174AC5" w:rsidRDefault="00A606A2" w:rsidP="00464EDE">
            <w:pPr>
              <w:pStyle w:val="ListParagraph"/>
              <w:numPr>
                <w:ilvl w:val="0"/>
                <w:numId w:val="13"/>
              </w:numPr>
              <w:rPr>
                <w:bCs/>
                <w:sz w:val="20"/>
                <w:szCs w:val="20"/>
              </w:rPr>
            </w:pPr>
            <w:r w:rsidRPr="00174AC5">
              <w:rPr>
                <w:bCs/>
                <w:sz w:val="20"/>
                <w:szCs w:val="20"/>
              </w:rPr>
              <w:t>Isolation and Loneliness</w:t>
            </w:r>
          </w:p>
          <w:p w14:paraId="38520111" w14:textId="5EAEE4F2" w:rsidR="00A606A2" w:rsidRPr="00174AC5" w:rsidRDefault="00A606A2" w:rsidP="00464EDE">
            <w:pPr>
              <w:pStyle w:val="ListParagraph"/>
              <w:numPr>
                <w:ilvl w:val="0"/>
                <w:numId w:val="13"/>
              </w:numPr>
              <w:rPr>
                <w:bCs/>
                <w:sz w:val="20"/>
                <w:szCs w:val="20"/>
              </w:rPr>
            </w:pPr>
            <w:r w:rsidRPr="00174AC5">
              <w:rPr>
                <w:bCs/>
                <w:sz w:val="20"/>
                <w:szCs w:val="20"/>
              </w:rPr>
              <w:t>Claustrophobia</w:t>
            </w:r>
          </w:p>
          <w:p w14:paraId="6367F723" w14:textId="18DDC43E" w:rsidR="00A606A2" w:rsidRPr="00174AC5" w:rsidRDefault="00A606A2" w:rsidP="00464EDE">
            <w:pPr>
              <w:pStyle w:val="ListParagraph"/>
              <w:numPr>
                <w:ilvl w:val="0"/>
                <w:numId w:val="13"/>
              </w:numPr>
              <w:rPr>
                <w:bCs/>
                <w:sz w:val="20"/>
                <w:szCs w:val="20"/>
              </w:rPr>
            </w:pPr>
            <w:r w:rsidRPr="00174AC5">
              <w:rPr>
                <w:bCs/>
                <w:sz w:val="20"/>
                <w:szCs w:val="20"/>
              </w:rPr>
              <w:t>The American Dream</w:t>
            </w:r>
          </w:p>
          <w:p w14:paraId="31321FF1" w14:textId="473B6606" w:rsidR="00A606A2" w:rsidRPr="00174AC5" w:rsidRDefault="00A606A2" w:rsidP="00464EDE">
            <w:pPr>
              <w:pStyle w:val="ListParagraph"/>
              <w:numPr>
                <w:ilvl w:val="0"/>
                <w:numId w:val="13"/>
              </w:numPr>
              <w:rPr>
                <w:bCs/>
                <w:sz w:val="20"/>
                <w:szCs w:val="20"/>
              </w:rPr>
            </w:pPr>
            <w:r w:rsidRPr="00174AC5">
              <w:rPr>
                <w:bCs/>
                <w:sz w:val="20"/>
                <w:szCs w:val="20"/>
              </w:rPr>
              <w:t xml:space="preserve">The Pressures of being a </w:t>
            </w:r>
            <w:r w:rsidR="00CC6BD9" w:rsidRPr="00174AC5">
              <w:rPr>
                <w:bCs/>
                <w:sz w:val="20"/>
                <w:szCs w:val="20"/>
              </w:rPr>
              <w:t>W</w:t>
            </w:r>
            <w:r w:rsidRPr="00174AC5">
              <w:rPr>
                <w:bCs/>
                <w:sz w:val="20"/>
                <w:szCs w:val="20"/>
              </w:rPr>
              <w:t>oman</w:t>
            </w:r>
          </w:p>
          <w:p w14:paraId="777BA991" w14:textId="2FC903BF" w:rsidR="00556599" w:rsidRPr="00174AC5" w:rsidRDefault="002F215D" w:rsidP="00464EDE">
            <w:pPr>
              <w:pStyle w:val="ListParagraph"/>
              <w:numPr>
                <w:ilvl w:val="0"/>
                <w:numId w:val="13"/>
              </w:numPr>
              <w:spacing w:after="0" w:line="240" w:lineRule="auto"/>
              <w:rPr>
                <w:rFonts w:eastAsia="Times New Roman"/>
                <w:i/>
                <w:iCs/>
                <w:sz w:val="20"/>
                <w:szCs w:val="20"/>
              </w:rPr>
            </w:pPr>
            <w:r w:rsidRPr="00174AC5">
              <w:rPr>
                <w:sz w:val="20"/>
                <w:szCs w:val="20"/>
              </w:rPr>
              <w:t>Mental Health</w:t>
            </w:r>
          </w:p>
          <w:p w14:paraId="42B86CA4" w14:textId="47167947" w:rsidR="000D38F2" w:rsidRPr="00174AC5" w:rsidRDefault="00C7584B" w:rsidP="00464EDE">
            <w:pPr>
              <w:pStyle w:val="ListParagraph"/>
              <w:numPr>
                <w:ilvl w:val="0"/>
                <w:numId w:val="13"/>
              </w:numPr>
              <w:spacing w:after="0" w:line="240" w:lineRule="auto"/>
              <w:rPr>
                <w:rFonts w:eastAsia="Times New Roman"/>
                <w:i/>
                <w:iCs/>
                <w:sz w:val="20"/>
                <w:szCs w:val="20"/>
                <w:lang w:eastAsia="en-GB"/>
              </w:rPr>
            </w:pPr>
            <w:r w:rsidRPr="00174AC5">
              <w:rPr>
                <w:rFonts w:eastAsia="Times New Roman"/>
                <w:i/>
                <w:iCs/>
                <w:sz w:val="20"/>
                <w:szCs w:val="20"/>
              </w:rPr>
              <w:t xml:space="preserve">Assessment both written and practical to scaffold the teaching of </w:t>
            </w:r>
            <w:proofErr w:type="spellStart"/>
            <w:r w:rsidR="00556599" w:rsidRPr="00174AC5">
              <w:rPr>
                <w:rFonts w:eastAsia="Times New Roman"/>
                <w:i/>
                <w:iCs/>
                <w:sz w:val="20"/>
                <w:szCs w:val="20"/>
              </w:rPr>
              <w:t>EDATI</w:t>
            </w:r>
            <w:proofErr w:type="spellEnd"/>
            <w:r w:rsidR="00556599" w:rsidRPr="00174AC5">
              <w:rPr>
                <w:rFonts w:eastAsia="Times New Roman"/>
                <w:i/>
                <w:iCs/>
                <w:sz w:val="20"/>
                <w:szCs w:val="20"/>
              </w:rPr>
              <w:t xml:space="preserve"> – the paragraph structure used for comp 3 section B.</w:t>
            </w:r>
          </w:p>
        </w:tc>
        <w:tc>
          <w:tcPr>
            <w:tcW w:w="3184" w:type="dxa"/>
            <w:shd w:val="clear" w:color="auto" w:fill="auto"/>
            <w:noWrap/>
            <w:hideMark/>
          </w:tcPr>
          <w:p w14:paraId="7FEA5C59" w14:textId="62139E9F" w:rsidR="007751B6" w:rsidRPr="00174AC5" w:rsidRDefault="007751B6" w:rsidP="00464EDE">
            <w:pPr>
              <w:pStyle w:val="Tabletext"/>
              <w:rPr>
                <w:i/>
                <w:szCs w:val="20"/>
              </w:rPr>
            </w:pPr>
            <w:r w:rsidRPr="00174AC5">
              <w:rPr>
                <w:i/>
                <w:szCs w:val="20"/>
              </w:rPr>
              <w:t xml:space="preserve">Practical exploration sessions with page to stage unit. Focussing on interpreting the text as a </w:t>
            </w:r>
            <w:r w:rsidRPr="00174AC5">
              <w:rPr>
                <w:b/>
                <w:bCs/>
                <w:i/>
                <w:szCs w:val="20"/>
              </w:rPr>
              <w:t>performer</w:t>
            </w:r>
            <w:r w:rsidRPr="00174AC5">
              <w:rPr>
                <w:i/>
                <w:szCs w:val="20"/>
              </w:rPr>
              <w:t>.</w:t>
            </w:r>
          </w:p>
          <w:p w14:paraId="5CE5CE39" w14:textId="77777777" w:rsidR="007751B6" w:rsidRPr="00174AC5" w:rsidRDefault="007751B6" w:rsidP="00464EDE">
            <w:pPr>
              <w:spacing w:after="0" w:line="240" w:lineRule="auto"/>
              <w:rPr>
                <w:i/>
                <w:sz w:val="20"/>
                <w:szCs w:val="20"/>
              </w:rPr>
            </w:pPr>
            <w:r w:rsidRPr="00174AC5">
              <w:rPr>
                <w:i/>
                <w:sz w:val="20"/>
                <w:szCs w:val="20"/>
              </w:rPr>
              <w:t>Expressionism Theatrical Skills</w:t>
            </w:r>
          </w:p>
          <w:p w14:paraId="77253F57" w14:textId="77777777" w:rsidR="007751B6" w:rsidRPr="00174AC5" w:rsidRDefault="007751B6" w:rsidP="00464EDE">
            <w:pPr>
              <w:spacing w:after="0" w:line="240" w:lineRule="auto"/>
              <w:rPr>
                <w:i/>
                <w:sz w:val="20"/>
                <w:szCs w:val="20"/>
              </w:rPr>
            </w:pPr>
          </w:p>
          <w:p w14:paraId="6AFBD641"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Choral movement</w:t>
            </w:r>
          </w:p>
          <w:p w14:paraId="5A5759F2"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Robotic movement</w:t>
            </w:r>
          </w:p>
          <w:p w14:paraId="64228D20"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Levels</w:t>
            </w:r>
          </w:p>
          <w:p w14:paraId="1C8CFA44"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Proxemics</w:t>
            </w:r>
          </w:p>
          <w:p w14:paraId="6769BCEC"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Caricaturing</w:t>
            </w:r>
          </w:p>
          <w:p w14:paraId="5E8188BE"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Laban Efforts</w:t>
            </w:r>
          </w:p>
          <w:p w14:paraId="2A67C727"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Pace/pause</w:t>
            </w:r>
          </w:p>
          <w:p w14:paraId="6A4FECBF"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Juxtaposition</w:t>
            </w:r>
          </w:p>
          <w:p w14:paraId="173A4377"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Contrast</w:t>
            </w:r>
          </w:p>
          <w:p w14:paraId="313AEB2C"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Choral speaking</w:t>
            </w:r>
          </w:p>
          <w:p w14:paraId="3C5CC0A4"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Repetition</w:t>
            </w:r>
          </w:p>
          <w:p w14:paraId="4D571C42"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Ensemble</w:t>
            </w:r>
          </w:p>
          <w:p w14:paraId="21E3F129" w14:textId="77777777" w:rsidR="007751B6" w:rsidRPr="00174AC5" w:rsidRDefault="007751B6" w:rsidP="00464EDE">
            <w:pPr>
              <w:pStyle w:val="ListParagraph"/>
              <w:numPr>
                <w:ilvl w:val="0"/>
                <w:numId w:val="14"/>
              </w:numPr>
              <w:spacing w:after="0" w:line="240" w:lineRule="auto"/>
              <w:rPr>
                <w:i/>
                <w:sz w:val="20"/>
                <w:szCs w:val="20"/>
              </w:rPr>
            </w:pPr>
            <w:r w:rsidRPr="00174AC5">
              <w:rPr>
                <w:i/>
                <w:sz w:val="20"/>
                <w:szCs w:val="20"/>
              </w:rPr>
              <w:t>Thematic movement</w:t>
            </w:r>
          </w:p>
          <w:p w14:paraId="40A77BED" w14:textId="77777777" w:rsidR="007751B6" w:rsidRPr="00174AC5" w:rsidRDefault="007751B6" w:rsidP="00464EDE">
            <w:pPr>
              <w:spacing w:after="0" w:line="240" w:lineRule="auto"/>
              <w:ind w:left="360"/>
              <w:rPr>
                <w:i/>
                <w:sz w:val="20"/>
                <w:szCs w:val="20"/>
              </w:rPr>
            </w:pPr>
          </w:p>
          <w:p w14:paraId="7449F841" w14:textId="77777777" w:rsidR="007751B6" w:rsidRPr="00174AC5" w:rsidRDefault="007751B6" w:rsidP="00464EDE">
            <w:pPr>
              <w:spacing w:after="0" w:line="240" w:lineRule="auto"/>
              <w:rPr>
                <w:rFonts w:eastAsia="Times New Roman"/>
                <w:i/>
                <w:sz w:val="20"/>
                <w:szCs w:val="20"/>
              </w:rPr>
            </w:pPr>
            <w:r w:rsidRPr="00174AC5">
              <w:rPr>
                <w:rFonts w:eastAsia="Times New Roman"/>
                <w:i/>
                <w:sz w:val="20"/>
                <w:szCs w:val="20"/>
              </w:rPr>
              <w:t xml:space="preserve">Assessment both written and practical to scaffold the teaching of </w:t>
            </w:r>
            <w:proofErr w:type="spellStart"/>
            <w:r w:rsidRPr="00174AC5">
              <w:rPr>
                <w:rFonts w:eastAsia="Times New Roman"/>
                <w:i/>
                <w:sz w:val="20"/>
                <w:szCs w:val="20"/>
              </w:rPr>
              <w:t>EDATI</w:t>
            </w:r>
            <w:proofErr w:type="spellEnd"/>
            <w:r w:rsidRPr="00174AC5">
              <w:rPr>
                <w:rFonts w:eastAsia="Times New Roman"/>
                <w:i/>
                <w:sz w:val="20"/>
                <w:szCs w:val="20"/>
              </w:rPr>
              <w:t xml:space="preserve"> – the paragraph structure used for comp 3 section B.</w:t>
            </w:r>
          </w:p>
          <w:p w14:paraId="30A4B070" w14:textId="77777777" w:rsidR="005246DF" w:rsidRPr="00174AC5" w:rsidRDefault="005246DF" w:rsidP="00464EDE">
            <w:pPr>
              <w:spacing w:after="0" w:line="240" w:lineRule="auto"/>
              <w:rPr>
                <w:rFonts w:eastAsia="Times New Roman"/>
                <w:i/>
                <w:sz w:val="20"/>
                <w:szCs w:val="20"/>
              </w:rPr>
            </w:pPr>
          </w:p>
          <w:p w14:paraId="6E2CE4E2" w14:textId="5EDE8CC1" w:rsidR="005246DF" w:rsidRPr="00174AC5" w:rsidRDefault="005246DF" w:rsidP="00464EDE">
            <w:pPr>
              <w:spacing w:after="0" w:line="240" w:lineRule="auto"/>
              <w:rPr>
                <w:rFonts w:eastAsia="Times New Roman"/>
                <w:i/>
                <w:sz w:val="20"/>
                <w:szCs w:val="20"/>
              </w:rPr>
            </w:pPr>
            <w:r w:rsidRPr="00174AC5">
              <w:rPr>
                <w:rFonts w:eastAsia="Times New Roman"/>
                <w:i/>
                <w:sz w:val="20"/>
                <w:szCs w:val="20"/>
              </w:rPr>
              <w:t xml:space="preserve">The </w:t>
            </w:r>
            <w:proofErr w:type="spellStart"/>
            <w:r w:rsidRPr="00174AC5">
              <w:rPr>
                <w:rFonts w:eastAsia="Times New Roman"/>
                <w:i/>
                <w:sz w:val="20"/>
                <w:szCs w:val="20"/>
              </w:rPr>
              <w:t>EDATI</w:t>
            </w:r>
            <w:proofErr w:type="spellEnd"/>
            <w:r w:rsidRPr="00174AC5">
              <w:rPr>
                <w:rFonts w:eastAsia="Times New Roman"/>
                <w:i/>
                <w:sz w:val="20"/>
                <w:szCs w:val="20"/>
              </w:rPr>
              <w:t xml:space="preserve"> Cup Group stages</w:t>
            </w:r>
          </w:p>
          <w:p w14:paraId="54C5C88D" w14:textId="77777777" w:rsidR="007751B6" w:rsidRPr="00174AC5" w:rsidRDefault="007751B6" w:rsidP="00464EDE">
            <w:pPr>
              <w:spacing w:after="0" w:line="240" w:lineRule="auto"/>
              <w:rPr>
                <w:rFonts w:eastAsia="Times New Roman"/>
                <w:i/>
                <w:sz w:val="20"/>
                <w:szCs w:val="20"/>
              </w:rPr>
            </w:pPr>
            <w:r w:rsidRPr="00174AC5">
              <w:rPr>
                <w:rFonts w:eastAsia="Times New Roman"/>
                <w:i/>
                <w:sz w:val="20"/>
                <w:szCs w:val="20"/>
              </w:rPr>
              <w:t xml:space="preserve"> </w:t>
            </w:r>
          </w:p>
          <w:p w14:paraId="5170EEFE" w14:textId="2C076254" w:rsidR="007751B6" w:rsidRPr="00174AC5" w:rsidRDefault="007751B6" w:rsidP="00464EDE">
            <w:pPr>
              <w:pStyle w:val="Tabletext"/>
              <w:rPr>
                <w:szCs w:val="20"/>
              </w:rPr>
            </w:pPr>
            <w:r w:rsidRPr="00174AC5">
              <w:rPr>
                <w:szCs w:val="20"/>
              </w:rPr>
              <w:t>Practical and theoretical exploration on Component 1 stimulus Playwright –</w:t>
            </w:r>
            <w:r w:rsidRPr="00174AC5">
              <w:rPr>
                <w:b/>
                <w:bCs/>
                <w:i/>
                <w:iCs/>
                <w:szCs w:val="20"/>
              </w:rPr>
              <w:t>Samuel Beckett</w:t>
            </w:r>
            <w:r w:rsidRPr="00174AC5">
              <w:rPr>
                <w:szCs w:val="20"/>
              </w:rPr>
              <w:t xml:space="preserve"> ending in assessed presentations focussing on an individual play</w:t>
            </w:r>
            <w:r w:rsidR="00221AB8" w:rsidRPr="00174AC5">
              <w:rPr>
                <w:szCs w:val="20"/>
              </w:rPr>
              <w:t>.</w:t>
            </w:r>
          </w:p>
          <w:p w14:paraId="7C75921F" w14:textId="77777777" w:rsidR="00BF3BD1" w:rsidRPr="00174AC5" w:rsidRDefault="00BF3BD1" w:rsidP="00464EDE">
            <w:pPr>
              <w:pStyle w:val="Tabletext"/>
              <w:rPr>
                <w:szCs w:val="20"/>
              </w:rPr>
            </w:pPr>
          </w:p>
          <w:p w14:paraId="41628FA9" w14:textId="6E4C8752" w:rsidR="009248CC" w:rsidRPr="00174AC5" w:rsidRDefault="009248CC" w:rsidP="00464EDE">
            <w:pPr>
              <w:pStyle w:val="Tabletext"/>
              <w:rPr>
                <w:b/>
                <w:bCs/>
                <w:i/>
                <w:iCs/>
                <w:szCs w:val="20"/>
              </w:rPr>
            </w:pPr>
            <w:r w:rsidRPr="00174AC5">
              <w:rPr>
                <w:b/>
                <w:bCs/>
                <w:i/>
                <w:iCs/>
                <w:szCs w:val="20"/>
              </w:rPr>
              <w:t>Frantic Assembly Exploration presentations</w:t>
            </w:r>
          </w:p>
          <w:p w14:paraId="382CA6B8" w14:textId="65755224" w:rsidR="007751B6" w:rsidRPr="00174AC5" w:rsidRDefault="004E3550" w:rsidP="00464EDE">
            <w:pPr>
              <w:pStyle w:val="Tabletext"/>
              <w:spacing w:after="0" w:line="240" w:lineRule="auto"/>
              <w:rPr>
                <w:szCs w:val="20"/>
              </w:rPr>
            </w:pPr>
            <w:r w:rsidRPr="00174AC5">
              <w:rPr>
                <w:szCs w:val="20"/>
              </w:rPr>
              <w:t xml:space="preserve">presentations focussing on </w:t>
            </w:r>
            <w:r w:rsidR="009248CC" w:rsidRPr="00174AC5">
              <w:rPr>
                <w:szCs w:val="20"/>
              </w:rPr>
              <w:t>1</w:t>
            </w:r>
            <w:r w:rsidRPr="00174AC5">
              <w:rPr>
                <w:szCs w:val="20"/>
              </w:rPr>
              <w:t xml:space="preserve"> individual play</w:t>
            </w:r>
            <w:r w:rsidR="009248CC" w:rsidRPr="00174AC5">
              <w:rPr>
                <w:szCs w:val="20"/>
              </w:rPr>
              <w:t xml:space="preserve"> and 1 </w:t>
            </w:r>
            <w:r w:rsidR="00294CFA" w:rsidRPr="00174AC5">
              <w:rPr>
                <w:szCs w:val="20"/>
              </w:rPr>
              <w:t>individual technique.</w:t>
            </w:r>
          </w:p>
        </w:tc>
        <w:tc>
          <w:tcPr>
            <w:tcW w:w="3184" w:type="dxa"/>
            <w:shd w:val="clear" w:color="auto" w:fill="auto"/>
            <w:noWrap/>
            <w:hideMark/>
          </w:tcPr>
          <w:p w14:paraId="4AF90A7C" w14:textId="77777777" w:rsidR="00BF3BD1" w:rsidRPr="00174AC5" w:rsidRDefault="00BF3BD1" w:rsidP="00464EDE">
            <w:pPr>
              <w:pStyle w:val="Tabletext"/>
              <w:rPr>
                <w:szCs w:val="20"/>
              </w:rPr>
            </w:pPr>
            <w:r w:rsidRPr="00174AC5">
              <w:rPr>
                <w:szCs w:val="20"/>
              </w:rPr>
              <w:t xml:space="preserve">Component 1 practitioner workshops </w:t>
            </w:r>
          </w:p>
          <w:p w14:paraId="1974E839" w14:textId="4DF55FDA" w:rsidR="00BF3BD1" w:rsidRPr="00174AC5" w:rsidRDefault="00BF3BD1" w:rsidP="00464EDE">
            <w:pPr>
              <w:pStyle w:val="Tabletext"/>
              <w:rPr>
                <w:b/>
                <w:bCs/>
                <w:szCs w:val="20"/>
              </w:rPr>
            </w:pPr>
            <w:r w:rsidRPr="00174AC5">
              <w:rPr>
                <w:b/>
                <w:bCs/>
                <w:szCs w:val="20"/>
              </w:rPr>
              <w:t>FRANTIC ASSEMBLY</w:t>
            </w:r>
          </w:p>
          <w:p w14:paraId="77AD1D5B" w14:textId="77777777" w:rsidR="00BF3BD1" w:rsidRPr="00174AC5" w:rsidRDefault="00BF3BD1" w:rsidP="00464EDE">
            <w:pPr>
              <w:pStyle w:val="Tabletext"/>
              <w:numPr>
                <w:ilvl w:val="0"/>
                <w:numId w:val="15"/>
              </w:numPr>
              <w:rPr>
                <w:szCs w:val="20"/>
              </w:rPr>
            </w:pPr>
            <w:r w:rsidRPr="00174AC5">
              <w:rPr>
                <w:szCs w:val="20"/>
              </w:rPr>
              <w:t xml:space="preserve">Push </w:t>
            </w:r>
            <w:proofErr w:type="gramStart"/>
            <w:r w:rsidRPr="00174AC5">
              <w:rPr>
                <w:szCs w:val="20"/>
              </w:rPr>
              <w:t>hands</w:t>
            </w:r>
            <w:proofErr w:type="gramEnd"/>
          </w:p>
          <w:p w14:paraId="5C6FF839" w14:textId="474C35A0" w:rsidR="00BF3BD1" w:rsidRPr="00174AC5" w:rsidRDefault="00BF3BD1" w:rsidP="00464EDE">
            <w:pPr>
              <w:pStyle w:val="Tabletext"/>
              <w:numPr>
                <w:ilvl w:val="0"/>
                <w:numId w:val="15"/>
              </w:numPr>
              <w:rPr>
                <w:szCs w:val="20"/>
              </w:rPr>
            </w:pPr>
            <w:r w:rsidRPr="00174AC5">
              <w:rPr>
                <w:szCs w:val="20"/>
              </w:rPr>
              <w:t>Villette floor</w:t>
            </w:r>
          </w:p>
          <w:p w14:paraId="3AAF78D0" w14:textId="25CCEB84" w:rsidR="00BF3BD1" w:rsidRPr="00174AC5" w:rsidRDefault="00BF3BD1" w:rsidP="00464EDE">
            <w:pPr>
              <w:pStyle w:val="Tabletext"/>
              <w:numPr>
                <w:ilvl w:val="0"/>
                <w:numId w:val="15"/>
              </w:numPr>
              <w:rPr>
                <w:szCs w:val="20"/>
              </w:rPr>
            </w:pPr>
            <w:r w:rsidRPr="00174AC5">
              <w:rPr>
                <w:szCs w:val="20"/>
              </w:rPr>
              <w:t xml:space="preserve">Chair </w:t>
            </w:r>
            <w:proofErr w:type="gramStart"/>
            <w:r w:rsidRPr="00174AC5">
              <w:rPr>
                <w:szCs w:val="20"/>
              </w:rPr>
              <w:t>duets</w:t>
            </w:r>
            <w:proofErr w:type="gramEnd"/>
          </w:p>
          <w:p w14:paraId="14C8FD0D" w14:textId="07D17B55" w:rsidR="00BF3BD1" w:rsidRPr="00174AC5" w:rsidRDefault="00BF3BD1" w:rsidP="00464EDE">
            <w:pPr>
              <w:pStyle w:val="Tabletext"/>
              <w:numPr>
                <w:ilvl w:val="0"/>
                <w:numId w:val="15"/>
              </w:numPr>
              <w:rPr>
                <w:szCs w:val="20"/>
              </w:rPr>
            </w:pPr>
            <w:r w:rsidRPr="00174AC5">
              <w:rPr>
                <w:szCs w:val="20"/>
              </w:rPr>
              <w:t>Round/by/through</w:t>
            </w:r>
          </w:p>
          <w:p w14:paraId="4A0A1A30" w14:textId="0831916A" w:rsidR="00BF3BD1" w:rsidRPr="00174AC5" w:rsidRDefault="00BF3BD1" w:rsidP="00464EDE">
            <w:pPr>
              <w:pStyle w:val="Tabletext"/>
              <w:numPr>
                <w:ilvl w:val="0"/>
                <w:numId w:val="15"/>
              </w:numPr>
              <w:rPr>
                <w:szCs w:val="20"/>
              </w:rPr>
            </w:pPr>
            <w:r w:rsidRPr="00174AC5">
              <w:rPr>
                <w:szCs w:val="20"/>
              </w:rPr>
              <w:t>Fluff</w:t>
            </w:r>
          </w:p>
          <w:p w14:paraId="69822584" w14:textId="6198C415" w:rsidR="00BF3BD1" w:rsidRPr="00174AC5" w:rsidRDefault="00706AF4" w:rsidP="00464EDE">
            <w:pPr>
              <w:pStyle w:val="Tabletext"/>
              <w:numPr>
                <w:ilvl w:val="0"/>
                <w:numId w:val="15"/>
              </w:numPr>
              <w:rPr>
                <w:szCs w:val="20"/>
              </w:rPr>
            </w:pPr>
            <w:r w:rsidRPr="00174AC5">
              <w:rPr>
                <w:szCs w:val="20"/>
              </w:rPr>
              <w:t>Learning to fly</w:t>
            </w:r>
          </w:p>
          <w:p w14:paraId="1D6F0581" w14:textId="4E4FB13C" w:rsidR="00DC2532" w:rsidRPr="00174AC5" w:rsidRDefault="00DC2532" w:rsidP="00464EDE">
            <w:pPr>
              <w:pStyle w:val="Tabletext"/>
              <w:numPr>
                <w:ilvl w:val="0"/>
                <w:numId w:val="15"/>
              </w:numPr>
              <w:rPr>
                <w:szCs w:val="20"/>
              </w:rPr>
            </w:pPr>
            <w:r w:rsidRPr="00174AC5">
              <w:rPr>
                <w:szCs w:val="20"/>
              </w:rPr>
              <w:t>Sign/</w:t>
            </w:r>
            <w:proofErr w:type="gramStart"/>
            <w:r w:rsidRPr="00174AC5">
              <w:rPr>
                <w:szCs w:val="20"/>
              </w:rPr>
              <w:t>describe</w:t>
            </w:r>
            <w:proofErr w:type="gramEnd"/>
          </w:p>
          <w:p w14:paraId="14E0A8FD" w14:textId="6ABF4197" w:rsidR="00DC2532" w:rsidRPr="00174AC5" w:rsidRDefault="00DC2532" w:rsidP="00464EDE">
            <w:pPr>
              <w:pStyle w:val="Tabletext"/>
              <w:numPr>
                <w:ilvl w:val="0"/>
                <w:numId w:val="15"/>
              </w:numPr>
              <w:rPr>
                <w:szCs w:val="20"/>
              </w:rPr>
            </w:pPr>
            <w:r w:rsidRPr="00174AC5">
              <w:rPr>
                <w:szCs w:val="20"/>
              </w:rPr>
              <w:t>Dial</w:t>
            </w:r>
          </w:p>
          <w:p w14:paraId="431356DD" w14:textId="3921D9CB" w:rsidR="00DC2532" w:rsidRPr="00174AC5" w:rsidRDefault="00DC2532" w:rsidP="00464EDE">
            <w:pPr>
              <w:pStyle w:val="Tabletext"/>
              <w:numPr>
                <w:ilvl w:val="0"/>
                <w:numId w:val="15"/>
              </w:numPr>
              <w:rPr>
                <w:szCs w:val="20"/>
              </w:rPr>
            </w:pPr>
            <w:r w:rsidRPr="00174AC5">
              <w:rPr>
                <w:szCs w:val="20"/>
              </w:rPr>
              <w:t xml:space="preserve">Clear the </w:t>
            </w:r>
            <w:proofErr w:type="gramStart"/>
            <w:r w:rsidRPr="00174AC5">
              <w:rPr>
                <w:szCs w:val="20"/>
              </w:rPr>
              <w:t>space</w:t>
            </w:r>
            <w:proofErr w:type="gramEnd"/>
          </w:p>
          <w:p w14:paraId="22B722A3" w14:textId="77777777" w:rsidR="00DC2532" w:rsidRPr="00174AC5" w:rsidRDefault="00DC2532" w:rsidP="00464EDE">
            <w:pPr>
              <w:pStyle w:val="Tabletext"/>
              <w:ind w:left="427"/>
              <w:rPr>
                <w:szCs w:val="20"/>
              </w:rPr>
            </w:pPr>
          </w:p>
          <w:p w14:paraId="3F9F685B" w14:textId="77777777" w:rsidR="00DC2532" w:rsidRPr="00174AC5" w:rsidRDefault="00BF3BD1" w:rsidP="00464EDE">
            <w:pPr>
              <w:pStyle w:val="Tabletext"/>
              <w:rPr>
                <w:b/>
                <w:szCs w:val="20"/>
              </w:rPr>
            </w:pPr>
            <w:r w:rsidRPr="00174AC5">
              <w:rPr>
                <w:b/>
                <w:szCs w:val="20"/>
              </w:rPr>
              <w:t>Component 1</w:t>
            </w:r>
            <w:r w:rsidR="00706AF4" w:rsidRPr="00174AC5">
              <w:rPr>
                <w:b/>
                <w:szCs w:val="20"/>
              </w:rPr>
              <w:t xml:space="preserve"> rehearsal period</w:t>
            </w:r>
            <w:r w:rsidR="00DC2532" w:rsidRPr="00174AC5">
              <w:rPr>
                <w:b/>
                <w:szCs w:val="20"/>
              </w:rPr>
              <w:t xml:space="preserve">: </w:t>
            </w:r>
          </w:p>
          <w:p w14:paraId="42E9C846" w14:textId="7B59D077" w:rsidR="00706AF4" w:rsidRPr="00174AC5" w:rsidRDefault="00BF3BD1" w:rsidP="00464EDE">
            <w:pPr>
              <w:pStyle w:val="Tabletext"/>
              <w:rPr>
                <w:b/>
                <w:szCs w:val="20"/>
              </w:rPr>
            </w:pPr>
            <w:r w:rsidRPr="00174AC5">
              <w:rPr>
                <w:szCs w:val="20"/>
              </w:rPr>
              <w:t>Devising In groups, students focus on one of the Stimuli plays in detail and use it to begin developing their ideas for a performance.</w:t>
            </w:r>
          </w:p>
          <w:p w14:paraId="33FBDE3D" w14:textId="77777777" w:rsidR="00706AF4" w:rsidRPr="00174AC5" w:rsidRDefault="00706AF4" w:rsidP="00464EDE">
            <w:pPr>
              <w:pStyle w:val="Tabletext"/>
              <w:rPr>
                <w:szCs w:val="20"/>
              </w:rPr>
            </w:pPr>
          </w:p>
          <w:p w14:paraId="07250381" w14:textId="77777777" w:rsidR="002C454A" w:rsidRPr="00174AC5" w:rsidRDefault="00706AF4" w:rsidP="00464EDE">
            <w:pPr>
              <w:spacing w:after="0" w:line="240" w:lineRule="auto"/>
              <w:rPr>
                <w:sz w:val="20"/>
                <w:szCs w:val="20"/>
              </w:rPr>
            </w:pPr>
            <w:r w:rsidRPr="00174AC5">
              <w:rPr>
                <w:sz w:val="20"/>
                <w:szCs w:val="20"/>
              </w:rPr>
              <w:t>P</w:t>
            </w:r>
            <w:r w:rsidR="00BF3BD1" w:rsidRPr="00174AC5">
              <w:rPr>
                <w:sz w:val="20"/>
                <w:szCs w:val="20"/>
              </w:rPr>
              <w:t>ortfolio</w:t>
            </w:r>
            <w:r w:rsidRPr="00174AC5">
              <w:rPr>
                <w:sz w:val="20"/>
                <w:szCs w:val="20"/>
              </w:rPr>
              <w:t xml:space="preserve">/evaluation </w:t>
            </w:r>
            <w:r w:rsidR="002C454A" w:rsidRPr="00174AC5">
              <w:rPr>
                <w:sz w:val="20"/>
                <w:szCs w:val="20"/>
              </w:rPr>
              <w:t xml:space="preserve">diary </w:t>
            </w:r>
            <w:proofErr w:type="gramStart"/>
            <w:r w:rsidR="002C454A" w:rsidRPr="00174AC5">
              <w:rPr>
                <w:sz w:val="20"/>
                <w:szCs w:val="20"/>
              </w:rPr>
              <w:t>begins</w:t>
            </w:r>
            <w:proofErr w:type="gramEnd"/>
            <w:r w:rsidR="00BF3BD1" w:rsidRPr="00174AC5">
              <w:rPr>
                <w:sz w:val="20"/>
                <w:szCs w:val="20"/>
              </w:rPr>
              <w:t xml:space="preserve"> </w:t>
            </w:r>
          </w:p>
          <w:p w14:paraId="691FFE38" w14:textId="77777777" w:rsidR="002C454A" w:rsidRPr="00174AC5" w:rsidRDefault="002C454A" w:rsidP="00464EDE">
            <w:pPr>
              <w:spacing w:after="0" w:line="240" w:lineRule="auto"/>
              <w:rPr>
                <w:sz w:val="20"/>
                <w:szCs w:val="20"/>
              </w:rPr>
            </w:pPr>
          </w:p>
          <w:p w14:paraId="46305364" w14:textId="77777777" w:rsidR="00B83005" w:rsidRPr="00174AC5" w:rsidRDefault="002C454A" w:rsidP="00464EDE">
            <w:pPr>
              <w:spacing w:after="0" w:line="240" w:lineRule="auto"/>
              <w:rPr>
                <w:sz w:val="20"/>
                <w:szCs w:val="20"/>
              </w:rPr>
            </w:pPr>
            <w:r w:rsidRPr="00174AC5">
              <w:rPr>
                <w:sz w:val="20"/>
                <w:szCs w:val="20"/>
              </w:rPr>
              <w:t>R</w:t>
            </w:r>
            <w:r w:rsidR="00BF3BD1" w:rsidRPr="00174AC5">
              <w:rPr>
                <w:sz w:val="20"/>
                <w:szCs w:val="20"/>
              </w:rPr>
              <w:t xml:space="preserve">ecording creation and development </w:t>
            </w:r>
          </w:p>
          <w:p w14:paraId="1426DEB5" w14:textId="77777777" w:rsidR="002C454A" w:rsidRPr="00174AC5" w:rsidRDefault="002C454A" w:rsidP="00464EDE">
            <w:pPr>
              <w:spacing w:after="0" w:line="240" w:lineRule="auto"/>
              <w:rPr>
                <w:rFonts w:ascii="Calibri" w:eastAsia="Times New Roman" w:hAnsi="Calibri" w:cs="Calibri"/>
                <w:color w:val="000000"/>
                <w:sz w:val="20"/>
                <w:szCs w:val="20"/>
                <w:lang w:eastAsia="en-GB"/>
              </w:rPr>
            </w:pPr>
            <w:r w:rsidRPr="00174AC5">
              <w:rPr>
                <w:rFonts w:ascii="Calibri" w:eastAsia="Times New Roman" w:hAnsi="Calibri" w:cs="Calibri"/>
                <w:color w:val="000000"/>
                <w:sz w:val="20"/>
                <w:szCs w:val="20"/>
                <w:lang w:eastAsia="en-GB"/>
              </w:rPr>
              <w:t>Reflecting</w:t>
            </w:r>
          </w:p>
          <w:p w14:paraId="7A6E5488" w14:textId="2B234549" w:rsidR="002C454A" w:rsidRPr="00174AC5" w:rsidRDefault="002C454A" w:rsidP="00464EDE">
            <w:pPr>
              <w:spacing w:after="0" w:line="240" w:lineRule="auto"/>
              <w:rPr>
                <w:rFonts w:ascii="Calibri" w:eastAsia="Times New Roman" w:hAnsi="Calibri" w:cs="Calibri"/>
                <w:color w:val="000000"/>
                <w:sz w:val="20"/>
                <w:szCs w:val="20"/>
                <w:lang w:eastAsia="en-GB"/>
              </w:rPr>
            </w:pPr>
            <w:r w:rsidRPr="00174AC5">
              <w:rPr>
                <w:rFonts w:ascii="Calibri" w:eastAsia="Times New Roman" w:hAnsi="Calibri" w:cs="Calibri"/>
                <w:color w:val="000000"/>
                <w:sz w:val="20"/>
                <w:szCs w:val="20"/>
                <w:lang w:eastAsia="en-GB"/>
              </w:rPr>
              <w:t>Editing</w:t>
            </w:r>
          </w:p>
          <w:p w14:paraId="70B08F85" w14:textId="5EDDBA37" w:rsidR="002C454A" w:rsidRPr="00174AC5" w:rsidRDefault="002C454A" w:rsidP="00464EDE">
            <w:pPr>
              <w:spacing w:after="0" w:line="240" w:lineRule="auto"/>
              <w:rPr>
                <w:rFonts w:ascii="Calibri" w:eastAsia="Times New Roman" w:hAnsi="Calibri" w:cs="Calibri"/>
                <w:color w:val="000000"/>
                <w:sz w:val="20"/>
                <w:szCs w:val="20"/>
                <w:lang w:eastAsia="en-GB"/>
              </w:rPr>
            </w:pPr>
            <w:r w:rsidRPr="00174AC5">
              <w:rPr>
                <w:rFonts w:ascii="Calibri" w:eastAsia="Times New Roman" w:hAnsi="Calibri" w:cs="Calibri"/>
                <w:color w:val="000000"/>
                <w:sz w:val="20"/>
                <w:szCs w:val="20"/>
                <w:lang w:eastAsia="en-GB"/>
              </w:rPr>
              <w:t>Composing</w:t>
            </w:r>
          </w:p>
          <w:p w14:paraId="1675DDD0" w14:textId="77777777" w:rsidR="00CC6BD9" w:rsidRPr="00174AC5" w:rsidRDefault="00CC6BD9" w:rsidP="00464EDE">
            <w:pPr>
              <w:spacing w:after="0" w:line="240" w:lineRule="auto"/>
              <w:rPr>
                <w:rFonts w:ascii="Calibri" w:eastAsia="Times New Roman" w:hAnsi="Calibri" w:cs="Calibri"/>
                <w:color w:val="000000"/>
                <w:sz w:val="20"/>
                <w:szCs w:val="20"/>
                <w:lang w:eastAsia="en-GB"/>
              </w:rPr>
            </w:pPr>
          </w:p>
          <w:p w14:paraId="0A46F138" w14:textId="6D829934" w:rsidR="00CC6BD9" w:rsidRPr="00174AC5" w:rsidRDefault="00CC6BD9" w:rsidP="00464EDE">
            <w:pPr>
              <w:spacing w:after="0" w:line="240" w:lineRule="auto"/>
              <w:rPr>
                <w:rFonts w:ascii="Calibri" w:eastAsia="Times New Roman" w:hAnsi="Calibri" w:cs="Calibri"/>
                <w:color w:val="000000"/>
                <w:sz w:val="20"/>
                <w:szCs w:val="20"/>
                <w:lang w:eastAsia="en-GB"/>
              </w:rPr>
            </w:pPr>
            <w:r w:rsidRPr="00174AC5">
              <w:rPr>
                <w:rFonts w:ascii="Calibri" w:eastAsia="Times New Roman" w:hAnsi="Calibri" w:cs="Calibri"/>
                <w:color w:val="000000" w:themeColor="text1"/>
                <w:sz w:val="20"/>
                <w:szCs w:val="20"/>
                <w:lang w:eastAsia="en-GB"/>
              </w:rPr>
              <w:t xml:space="preserve">Exemplar </w:t>
            </w:r>
            <w:r w:rsidR="007961D8" w:rsidRPr="00174AC5">
              <w:rPr>
                <w:rFonts w:ascii="Calibri" w:eastAsia="Times New Roman" w:hAnsi="Calibri" w:cs="Calibri"/>
                <w:color w:val="000000" w:themeColor="text1"/>
                <w:sz w:val="20"/>
                <w:szCs w:val="20"/>
                <w:lang w:eastAsia="en-GB"/>
              </w:rPr>
              <w:t xml:space="preserve">Portfolio </w:t>
            </w:r>
            <w:r w:rsidR="077A05F2" w:rsidRPr="00174AC5">
              <w:rPr>
                <w:rFonts w:ascii="Calibri" w:eastAsia="Times New Roman" w:hAnsi="Calibri" w:cs="Calibri"/>
                <w:color w:val="000000" w:themeColor="text1"/>
                <w:sz w:val="20"/>
                <w:szCs w:val="20"/>
                <w:lang w:eastAsia="en-GB"/>
              </w:rPr>
              <w:t>reflection sessions</w:t>
            </w:r>
            <w:r w:rsidR="007961D8" w:rsidRPr="00174AC5">
              <w:rPr>
                <w:rFonts w:ascii="Calibri" w:eastAsia="Times New Roman" w:hAnsi="Calibri" w:cs="Calibri"/>
                <w:color w:val="000000" w:themeColor="text1"/>
                <w:sz w:val="20"/>
                <w:szCs w:val="20"/>
                <w:lang w:eastAsia="en-GB"/>
              </w:rPr>
              <w:t xml:space="preserve"> – to scaffold effective note </w:t>
            </w:r>
            <w:proofErr w:type="gramStart"/>
            <w:r w:rsidR="007961D8" w:rsidRPr="00174AC5">
              <w:rPr>
                <w:rFonts w:ascii="Calibri" w:eastAsia="Times New Roman" w:hAnsi="Calibri" w:cs="Calibri"/>
                <w:color w:val="000000" w:themeColor="text1"/>
                <w:sz w:val="20"/>
                <w:szCs w:val="20"/>
                <w:lang w:eastAsia="en-GB"/>
              </w:rPr>
              <w:t>taking</w:t>
            </w:r>
            <w:proofErr w:type="gramEnd"/>
          </w:p>
          <w:p w14:paraId="014FCA37" w14:textId="723F5D06" w:rsidR="00E74D52" w:rsidRPr="00174AC5" w:rsidRDefault="00E74D52" w:rsidP="00464EDE">
            <w:pPr>
              <w:spacing w:after="0" w:line="240" w:lineRule="auto"/>
              <w:rPr>
                <w:rFonts w:ascii="Calibri" w:eastAsia="Times New Roman" w:hAnsi="Calibri" w:cs="Calibri"/>
                <w:color w:val="000000"/>
                <w:sz w:val="20"/>
                <w:szCs w:val="20"/>
                <w:lang w:eastAsia="en-GB"/>
              </w:rPr>
            </w:pPr>
            <w:r w:rsidRPr="00174AC5">
              <w:rPr>
                <w:rFonts w:ascii="Calibri" w:eastAsia="Times New Roman" w:hAnsi="Calibri" w:cs="Calibri"/>
                <w:color w:val="000000"/>
                <w:sz w:val="20"/>
                <w:szCs w:val="20"/>
                <w:lang w:eastAsia="en-GB"/>
              </w:rPr>
              <w:t>Q1-3</w:t>
            </w:r>
          </w:p>
          <w:p w14:paraId="2404C433" w14:textId="524082F7" w:rsidR="002C454A" w:rsidRPr="00174AC5" w:rsidRDefault="00E74D52" w:rsidP="00464EDE">
            <w:pPr>
              <w:spacing w:after="0" w:line="240" w:lineRule="auto"/>
              <w:rPr>
                <w:rFonts w:ascii="Calibri" w:eastAsia="Times New Roman" w:hAnsi="Calibri" w:cs="Calibri"/>
                <w:color w:val="000000"/>
                <w:sz w:val="20"/>
                <w:szCs w:val="20"/>
                <w:lang w:eastAsia="en-GB"/>
              </w:rPr>
            </w:pPr>
            <w:r w:rsidRPr="00174AC5">
              <w:rPr>
                <w:rFonts w:ascii="Calibri" w:eastAsia="Times New Roman" w:hAnsi="Calibri" w:cs="Calibri"/>
                <w:color w:val="000000" w:themeColor="text1"/>
                <w:sz w:val="20"/>
                <w:szCs w:val="20"/>
                <w:lang w:eastAsia="en-GB"/>
              </w:rPr>
              <w:t>Q4-</w:t>
            </w:r>
            <w:r w:rsidR="248EBB7E" w:rsidRPr="00174AC5">
              <w:rPr>
                <w:rFonts w:ascii="Calibri" w:eastAsia="Times New Roman" w:hAnsi="Calibri" w:cs="Calibri"/>
                <w:color w:val="000000" w:themeColor="text1"/>
                <w:sz w:val="20"/>
                <w:szCs w:val="20"/>
                <w:lang w:eastAsia="en-GB"/>
              </w:rPr>
              <w:t>6</w:t>
            </w:r>
          </w:p>
        </w:tc>
        <w:tc>
          <w:tcPr>
            <w:tcW w:w="3184" w:type="dxa"/>
            <w:shd w:val="clear" w:color="auto" w:fill="auto"/>
            <w:noWrap/>
            <w:hideMark/>
          </w:tcPr>
          <w:p w14:paraId="715F41D0" w14:textId="2F5723DC" w:rsidR="00AD7E61" w:rsidRPr="00174AC5" w:rsidRDefault="00FC6A0E" w:rsidP="00464EDE">
            <w:pPr>
              <w:pStyle w:val="Tabletext"/>
              <w:rPr>
                <w:rFonts w:ascii="Calibri" w:hAnsi="Calibri" w:cs="Calibri"/>
                <w:color w:val="000000" w:themeColor="text1"/>
                <w:szCs w:val="20"/>
                <w:lang w:eastAsia="en-GB"/>
              </w:rPr>
            </w:pPr>
            <w:proofErr w:type="spellStart"/>
            <w:r w:rsidRPr="00174AC5">
              <w:rPr>
                <w:rFonts w:ascii="Calibri" w:hAnsi="Calibri" w:cs="Calibri"/>
                <w:color w:val="000000" w:themeColor="text1"/>
                <w:szCs w:val="20"/>
                <w:lang w:eastAsia="en-GB"/>
              </w:rPr>
              <w:t>EDATI</w:t>
            </w:r>
            <w:proofErr w:type="spellEnd"/>
            <w:r w:rsidRPr="00174AC5">
              <w:rPr>
                <w:rFonts w:ascii="Calibri" w:hAnsi="Calibri" w:cs="Calibri"/>
                <w:color w:val="000000" w:themeColor="text1"/>
                <w:szCs w:val="20"/>
                <w:lang w:eastAsia="en-GB"/>
              </w:rPr>
              <w:t xml:space="preserve"> and </w:t>
            </w:r>
            <w:r w:rsidR="00AD7E61" w:rsidRPr="00174AC5">
              <w:rPr>
                <w:rFonts w:ascii="Calibri" w:hAnsi="Calibri" w:cs="Calibri"/>
                <w:color w:val="000000" w:themeColor="text1"/>
                <w:szCs w:val="20"/>
                <w:lang w:eastAsia="en-GB"/>
              </w:rPr>
              <w:t>Machinal Revisit</w:t>
            </w:r>
          </w:p>
          <w:p w14:paraId="55DAC92F" w14:textId="77777777" w:rsidR="00AD7E61" w:rsidRPr="00174AC5" w:rsidRDefault="00AD7E61" w:rsidP="00464EDE">
            <w:pPr>
              <w:pStyle w:val="Tabletext"/>
              <w:rPr>
                <w:rFonts w:ascii="Calibri" w:hAnsi="Calibri" w:cs="Calibri"/>
                <w:color w:val="000000" w:themeColor="text1"/>
                <w:szCs w:val="20"/>
                <w:lang w:eastAsia="en-GB"/>
              </w:rPr>
            </w:pPr>
            <w:r w:rsidRPr="00174AC5">
              <w:rPr>
                <w:rFonts w:ascii="Calibri" w:hAnsi="Calibri" w:cs="Calibri"/>
                <w:color w:val="000000" w:themeColor="text1"/>
                <w:szCs w:val="20"/>
                <w:lang w:eastAsia="en-GB"/>
              </w:rPr>
              <w:t>Wider Implications development scheme</w:t>
            </w:r>
          </w:p>
          <w:p w14:paraId="4137DC55" w14:textId="77777777" w:rsidR="00AD7E61" w:rsidRPr="00174AC5" w:rsidRDefault="00AD7E61" w:rsidP="00464EDE">
            <w:pPr>
              <w:pStyle w:val="Tabletext"/>
              <w:rPr>
                <w:rFonts w:ascii="Calibri" w:hAnsi="Calibri" w:cs="Calibri"/>
                <w:color w:val="000000" w:themeColor="text1"/>
                <w:szCs w:val="20"/>
                <w:lang w:eastAsia="en-GB"/>
              </w:rPr>
            </w:pPr>
            <w:r w:rsidRPr="00174AC5">
              <w:rPr>
                <w:rFonts w:ascii="Calibri" w:hAnsi="Calibri" w:cs="Calibri"/>
                <w:color w:val="000000" w:themeColor="text1"/>
                <w:szCs w:val="20"/>
                <w:lang w:eastAsia="en-GB"/>
              </w:rPr>
              <w:t>Expressionist Vocal and Physical Characterisation</w:t>
            </w:r>
          </w:p>
          <w:p w14:paraId="644C8430" w14:textId="5441E9A3" w:rsidR="00FC6A0E" w:rsidRPr="00174AC5" w:rsidRDefault="00AD7E61" w:rsidP="00464EDE">
            <w:pPr>
              <w:pStyle w:val="Tabletext"/>
              <w:rPr>
                <w:rFonts w:ascii="Calibri" w:hAnsi="Calibri" w:cs="Calibri"/>
                <w:color w:val="000000" w:themeColor="text1"/>
                <w:szCs w:val="20"/>
                <w:lang w:eastAsia="en-GB"/>
              </w:rPr>
            </w:pPr>
            <w:r w:rsidRPr="00174AC5">
              <w:rPr>
                <w:rFonts w:ascii="Calibri" w:hAnsi="Calibri" w:cs="Calibri"/>
                <w:color w:val="000000" w:themeColor="text1"/>
                <w:szCs w:val="20"/>
                <w:lang w:eastAsia="en-GB"/>
              </w:rPr>
              <w:t>Revision for TES (2x Performance Questions)</w:t>
            </w:r>
            <w:r w:rsidR="00B83005" w:rsidRPr="00174AC5">
              <w:rPr>
                <w:rFonts w:ascii="Calibri" w:hAnsi="Calibri" w:cs="Calibri"/>
                <w:color w:val="000000" w:themeColor="text1"/>
                <w:szCs w:val="20"/>
                <w:lang w:eastAsia="en-GB"/>
              </w:rPr>
              <w:t> </w:t>
            </w:r>
          </w:p>
          <w:p w14:paraId="24C295E1" w14:textId="77777777" w:rsidR="00FC6A0E" w:rsidRPr="00174AC5" w:rsidRDefault="00FC6A0E" w:rsidP="00464EDE">
            <w:pPr>
              <w:pStyle w:val="Tabletext"/>
              <w:rPr>
                <w:color w:val="000000" w:themeColor="text1"/>
                <w:szCs w:val="20"/>
              </w:rPr>
            </w:pPr>
          </w:p>
          <w:p w14:paraId="7A77FFE1" w14:textId="667800C6" w:rsidR="00E775CD" w:rsidRPr="00174AC5" w:rsidRDefault="00E775CD" w:rsidP="00464EDE">
            <w:pPr>
              <w:pStyle w:val="Tabletext"/>
              <w:rPr>
                <w:rFonts w:ascii="Calibri" w:hAnsi="Calibri" w:cs="Calibri"/>
                <w:color w:val="000000" w:themeColor="text1"/>
                <w:szCs w:val="20"/>
                <w:lang w:eastAsia="en-GB"/>
              </w:rPr>
            </w:pPr>
            <w:r w:rsidRPr="00174AC5">
              <w:rPr>
                <w:szCs w:val="20"/>
              </w:rPr>
              <w:t xml:space="preserve">Component 1 Devising </w:t>
            </w:r>
            <w:r w:rsidR="00F83DB7" w:rsidRPr="00174AC5">
              <w:rPr>
                <w:szCs w:val="20"/>
              </w:rPr>
              <w:t xml:space="preserve">period </w:t>
            </w:r>
            <w:proofErr w:type="gramStart"/>
            <w:r w:rsidRPr="00174AC5">
              <w:rPr>
                <w:szCs w:val="20"/>
              </w:rPr>
              <w:t>continues</w:t>
            </w:r>
            <w:proofErr w:type="gramEnd"/>
          </w:p>
          <w:p w14:paraId="44324CF4" w14:textId="77777777" w:rsidR="00E53A5C" w:rsidRPr="00174AC5" w:rsidRDefault="00E53A5C" w:rsidP="00464EDE">
            <w:pPr>
              <w:pStyle w:val="Tabletext"/>
              <w:rPr>
                <w:szCs w:val="20"/>
              </w:rPr>
            </w:pPr>
          </w:p>
          <w:p w14:paraId="2A160A44" w14:textId="3180D57F" w:rsidR="00E53A5C" w:rsidRPr="00174AC5" w:rsidRDefault="00E53A5C" w:rsidP="00464EDE">
            <w:pPr>
              <w:spacing w:after="0" w:line="240" w:lineRule="auto"/>
              <w:rPr>
                <w:sz w:val="20"/>
                <w:szCs w:val="20"/>
              </w:rPr>
            </w:pPr>
            <w:r w:rsidRPr="00174AC5">
              <w:rPr>
                <w:sz w:val="20"/>
                <w:szCs w:val="20"/>
              </w:rPr>
              <w:t xml:space="preserve">Portfolio/evaluation </w:t>
            </w:r>
            <w:r w:rsidR="00CC6BD9" w:rsidRPr="00174AC5">
              <w:rPr>
                <w:sz w:val="20"/>
                <w:szCs w:val="20"/>
              </w:rPr>
              <w:t>log</w:t>
            </w:r>
            <w:r w:rsidRPr="00174AC5">
              <w:rPr>
                <w:sz w:val="20"/>
                <w:szCs w:val="20"/>
              </w:rPr>
              <w:t xml:space="preserve"> </w:t>
            </w:r>
            <w:proofErr w:type="gramStart"/>
            <w:r w:rsidRPr="00174AC5">
              <w:rPr>
                <w:sz w:val="20"/>
                <w:szCs w:val="20"/>
              </w:rPr>
              <w:t>continues</w:t>
            </w:r>
            <w:proofErr w:type="gramEnd"/>
            <w:r w:rsidRPr="00174AC5">
              <w:rPr>
                <w:sz w:val="20"/>
                <w:szCs w:val="20"/>
              </w:rPr>
              <w:t xml:space="preserve"> </w:t>
            </w:r>
          </w:p>
          <w:p w14:paraId="68A05CF7" w14:textId="77777777" w:rsidR="00E775CD" w:rsidRPr="00174AC5" w:rsidRDefault="00E775CD" w:rsidP="00464EDE">
            <w:pPr>
              <w:pStyle w:val="Tabletext"/>
              <w:rPr>
                <w:b/>
                <w:szCs w:val="20"/>
              </w:rPr>
            </w:pPr>
          </w:p>
          <w:p w14:paraId="6B1B4C1D" w14:textId="77777777" w:rsidR="00E775CD" w:rsidRPr="00174AC5" w:rsidRDefault="00E775CD" w:rsidP="00464EDE">
            <w:pPr>
              <w:pStyle w:val="Tabletext"/>
              <w:rPr>
                <w:b/>
                <w:szCs w:val="20"/>
              </w:rPr>
            </w:pPr>
            <w:r w:rsidRPr="00174AC5">
              <w:rPr>
                <w:b/>
                <w:szCs w:val="20"/>
              </w:rPr>
              <w:t>COMPONENT 1 EXAMINATION</w:t>
            </w:r>
          </w:p>
          <w:p w14:paraId="1143F351" w14:textId="77CA4010" w:rsidR="00E775CD" w:rsidRPr="00174AC5" w:rsidRDefault="00E775CD" w:rsidP="00464EDE">
            <w:pPr>
              <w:pStyle w:val="Tabletext"/>
              <w:rPr>
                <w:b/>
                <w:szCs w:val="20"/>
              </w:rPr>
            </w:pPr>
            <w:r w:rsidRPr="00174AC5">
              <w:rPr>
                <w:b/>
                <w:szCs w:val="20"/>
              </w:rPr>
              <w:t xml:space="preserve">Followed by COMP 1 Coursework </w:t>
            </w:r>
            <w:proofErr w:type="gramStart"/>
            <w:r w:rsidRPr="00174AC5">
              <w:rPr>
                <w:b/>
                <w:szCs w:val="20"/>
              </w:rPr>
              <w:t>writing</w:t>
            </w:r>
            <w:proofErr w:type="gramEnd"/>
            <w:r w:rsidRPr="00174AC5">
              <w:rPr>
                <w:b/>
                <w:szCs w:val="20"/>
              </w:rPr>
              <w:t xml:space="preserve"> </w:t>
            </w:r>
          </w:p>
          <w:p w14:paraId="76DA2AC9" w14:textId="77777777" w:rsidR="00E775CD" w:rsidRPr="00174AC5" w:rsidRDefault="00E775CD" w:rsidP="00464EDE">
            <w:pPr>
              <w:pStyle w:val="Tabletext"/>
              <w:rPr>
                <w:b/>
                <w:szCs w:val="20"/>
              </w:rPr>
            </w:pPr>
            <w:r w:rsidRPr="00174AC5">
              <w:rPr>
                <w:b/>
                <w:szCs w:val="20"/>
              </w:rPr>
              <w:t xml:space="preserve">First draft Comp 1 NEA handed in. </w:t>
            </w:r>
          </w:p>
          <w:p w14:paraId="3FD4AD45" w14:textId="77777777" w:rsidR="00E53A5C" w:rsidRPr="00174AC5" w:rsidRDefault="002764F9" w:rsidP="00464EDE">
            <w:pPr>
              <w:pStyle w:val="Tabletext"/>
              <w:rPr>
                <w:szCs w:val="20"/>
              </w:rPr>
            </w:pPr>
            <w:r w:rsidRPr="00174AC5">
              <w:rPr>
                <w:szCs w:val="20"/>
              </w:rPr>
              <w:t xml:space="preserve">At least second theatre trip and evaluation </w:t>
            </w:r>
            <w:r w:rsidR="00E53A5C" w:rsidRPr="00174AC5">
              <w:rPr>
                <w:szCs w:val="20"/>
              </w:rPr>
              <w:t>scheme</w:t>
            </w:r>
            <w:r w:rsidRPr="00174AC5">
              <w:rPr>
                <w:szCs w:val="20"/>
              </w:rPr>
              <w:t xml:space="preserve">. </w:t>
            </w:r>
          </w:p>
          <w:p w14:paraId="2AA86259" w14:textId="5017E5B8" w:rsidR="00E775CD" w:rsidRPr="00174AC5" w:rsidRDefault="002764F9" w:rsidP="00464EDE">
            <w:pPr>
              <w:pStyle w:val="Tabletext"/>
              <w:rPr>
                <w:szCs w:val="20"/>
              </w:rPr>
            </w:pPr>
            <w:r w:rsidRPr="00174AC5">
              <w:rPr>
                <w:szCs w:val="20"/>
              </w:rPr>
              <w:t>U</w:t>
            </w:r>
            <w:r w:rsidR="00E775CD" w:rsidRPr="00174AC5">
              <w:rPr>
                <w:szCs w:val="20"/>
              </w:rPr>
              <w:t xml:space="preserve">nderstanding of </w:t>
            </w:r>
            <w:r w:rsidR="00E775CD" w:rsidRPr="00174AC5">
              <w:rPr>
                <w:b/>
                <w:szCs w:val="20"/>
              </w:rPr>
              <w:t>Component 3</w:t>
            </w:r>
            <w:r w:rsidR="00E775CD" w:rsidRPr="00174AC5">
              <w:rPr>
                <w:szCs w:val="20"/>
              </w:rPr>
              <w:t xml:space="preserve"> live theatre evaluation. </w:t>
            </w:r>
          </w:p>
          <w:p w14:paraId="5DAA7FFA" w14:textId="2F5DE600" w:rsidR="002764F9" w:rsidRPr="00174AC5" w:rsidRDefault="002764F9" w:rsidP="00464EDE">
            <w:pPr>
              <w:pStyle w:val="Tabletext"/>
              <w:rPr>
                <w:szCs w:val="20"/>
              </w:rPr>
            </w:pPr>
            <w:r w:rsidRPr="00174AC5">
              <w:rPr>
                <w:szCs w:val="20"/>
              </w:rPr>
              <w:t xml:space="preserve">Mock writing of </w:t>
            </w:r>
            <w:r w:rsidR="00646A1D" w:rsidRPr="00174AC5">
              <w:rPr>
                <w:szCs w:val="20"/>
              </w:rPr>
              <w:t>live evaluation notes grid</w:t>
            </w:r>
          </w:p>
          <w:p w14:paraId="15F59789" w14:textId="1BBEF694" w:rsidR="00E53A5C" w:rsidRPr="00174AC5" w:rsidRDefault="00E53A5C" w:rsidP="00464EDE">
            <w:pPr>
              <w:pStyle w:val="Tabletext"/>
              <w:rPr>
                <w:szCs w:val="20"/>
              </w:rPr>
            </w:pPr>
            <w:r w:rsidRPr="00174AC5">
              <w:rPr>
                <w:szCs w:val="20"/>
              </w:rPr>
              <w:t>Second Live eval case study.</w:t>
            </w:r>
          </w:p>
          <w:p w14:paraId="6141B831" w14:textId="576CE6B5" w:rsidR="13DCE9E1" w:rsidRPr="00174AC5" w:rsidRDefault="13DCE9E1" w:rsidP="00464EDE">
            <w:pPr>
              <w:pStyle w:val="Tabletext"/>
              <w:rPr>
                <w:szCs w:val="20"/>
              </w:rPr>
            </w:pPr>
          </w:p>
          <w:p w14:paraId="120E821A" w14:textId="614F7F23" w:rsidR="1B974494" w:rsidRPr="00174AC5" w:rsidRDefault="1B974494" w:rsidP="00464EDE">
            <w:pPr>
              <w:pStyle w:val="Tabletext"/>
              <w:rPr>
                <w:szCs w:val="20"/>
              </w:rPr>
            </w:pPr>
            <w:r w:rsidRPr="00174AC5">
              <w:rPr>
                <w:szCs w:val="20"/>
              </w:rPr>
              <w:t>TEMPEST Presentation and context week</w:t>
            </w:r>
          </w:p>
          <w:p w14:paraId="02613046" w14:textId="1AC9D50C" w:rsidR="00C46536" w:rsidRPr="00174AC5" w:rsidRDefault="1B974494" w:rsidP="00464EDE">
            <w:pPr>
              <w:pStyle w:val="Tabletext"/>
              <w:rPr>
                <w:szCs w:val="20"/>
              </w:rPr>
            </w:pPr>
            <w:r w:rsidRPr="00174AC5">
              <w:rPr>
                <w:szCs w:val="20"/>
              </w:rPr>
              <w:t>Original Performance Conditions research and presentations.</w:t>
            </w:r>
          </w:p>
          <w:p w14:paraId="61BA5F0F" w14:textId="0AC0546B" w:rsidR="00B83005" w:rsidRPr="00174AC5" w:rsidRDefault="00B83005" w:rsidP="00464EDE">
            <w:pPr>
              <w:spacing w:after="0" w:line="240" w:lineRule="auto"/>
              <w:rPr>
                <w:sz w:val="20"/>
                <w:szCs w:val="20"/>
              </w:rPr>
            </w:pPr>
          </w:p>
          <w:p w14:paraId="1731D836" w14:textId="6205C6C3" w:rsidR="00B83005" w:rsidRPr="00174AC5" w:rsidRDefault="00B83005" w:rsidP="00464EDE">
            <w:pPr>
              <w:spacing w:after="0" w:line="240" w:lineRule="auto"/>
              <w:rPr>
                <w:sz w:val="20"/>
                <w:szCs w:val="20"/>
              </w:rPr>
            </w:pPr>
          </w:p>
          <w:p w14:paraId="57930B3D" w14:textId="4AE7D039" w:rsidR="00B83005" w:rsidRPr="00174AC5" w:rsidRDefault="00B83005" w:rsidP="00464EDE">
            <w:pPr>
              <w:spacing w:after="0" w:line="240" w:lineRule="auto"/>
              <w:rPr>
                <w:sz w:val="20"/>
                <w:szCs w:val="20"/>
              </w:rPr>
            </w:pPr>
          </w:p>
          <w:p w14:paraId="65E7ACD2" w14:textId="3FA828B2" w:rsidR="00B83005" w:rsidRPr="00174AC5" w:rsidRDefault="00B83005" w:rsidP="00464EDE">
            <w:pPr>
              <w:spacing w:after="0" w:line="240" w:lineRule="auto"/>
              <w:rPr>
                <w:sz w:val="20"/>
                <w:szCs w:val="20"/>
                <w:lang w:eastAsia="en-GB"/>
              </w:rPr>
            </w:pPr>
          </w:p>
        </w:tc>
        <w:tc>
          <w:tcPr>
            <w:tcW w:w="3185" w:type="dxa"/>
            <w:shd w:val="clear" w:color="auto" w:fill="auto"/>
            <w:noWrap/>
            <w:hideMark/>
          </w:tcPr>
          <w:p w14:paraId="7F130842" w14:textId="7320B680" w:rsidR="00E53A5C" w:rsidRPr="00174AC5" w:rsidRDefault="00E53A5C" w:rsidP="00464EDE">
            <w:pPr>
              <w:pStyle w:val="Tabletext"/>
              <w:rPr>
                <w:szCs w:val="20"/>
              </w:rPr>
            </w:pPr>
            <w:r w:rsidRPr="00174AC5">
              <w:rPr>
                <w:szCs w:val="20"/>
              </w:rPr>
              <w:t>Mock exam feedback sessions and clinic</w:t>
            </w:r>
          </w:p>
          <w:p w14:paraId="1830C058" w14:textId="77777777" w:rsidR="00E53A5C" w:rsidRPr="00174AC5" w:rsidRDefault="00E53A5C" w:rsidP="00464EDE">
            <w:pPr>
              <w:autoSpaceDE w:val="0"/>
              <w:autoSpaceDN w:val="0"/>
              <w:adjustRightInd w:val="0"/>
              <w:rPr>
                <w:rFonts w:ascii="Verdana" w:hAnsi="Verdana" w:cs="Arial"/>
                <w:sz w:val="20"/>
                <w:szCs w:val="20"/>
              </w:rPr>
            </w:pPr>
          </w:p>
          <w:p w14:paraId="6A882A57" w14:textId="77777777" w:rsidR="0090324A" w:rsidRPr="00174AC5" w:rsidRDefault="00E53A5C" w:rsidP="00464EDE">
            <w:pPr>
              <w:autoSpaceDE w:val="0"/>
              <w:autoSpaceDN w:val="0"/>
              <w:adjustRightInd w:val="0"/>
              <w:rPr>
                <w:rFonts w:ascii="Verdana" w:hAnsi="Verdana" w:cs="Arial"/>
                <w:sz w:val="20"/>
                <w:szCs w:val="20"/>
              </w:rPr>
            </w:pPr>
            <w:r w:rsidRPr="00174AC5">
              <w:rPr>
                <w:rFonts w:ascii="Verdana" w:hAnsi="Verdana" w:cs="Arial"/>
                <w:sz w:val="20"/>
                <w:szCs w:val="20"/>
              </w:rPr>
              <w:t xml:space="preserve">Component 3 </w:t>
            </w:r>
            <w:r w:rsidR="0090324A" w:rsidRPr="00174AC5">
              <w:rPr>
                <w:rFonts w:ascii="Verdana" w:hAnsi="Verdana" w:cs="Arial"/>
                <w:sz w:val="20"/>
                <w:szCs w:val="20"/>
              </w:rPr>
              <w:t xml:space="preserve">section C - </w:t>
            </w:r>
            <w:r w:rsidRPr="00174AC5">
              <w:rPr>
                <w:rFonts w:ascii="Verdana" w:hAnsi="Verdana" w:cs="Arial"/>
                <w:sz w:val="20"/>
                <w:szCs w:val="20"/>
              </w:rPr>
              <w:t xml:space="preserve">set text </w:t>
            </w:r>
            <w:r w:rsidR="0090324A" w:rsidRPr="00174AC5">
              <w:rPr>
                <w:rFonts w:ascii="Verdana" w:hAnsi="Verdana" w:cs="Arial"/>
                <w:sz w:val="20"/>
                <w:szCs w:val="20"/>
              </w:rPr>
              <w:t xml:space="preserve">exploration </w:t>
            </w:r>
            <w:r w:rsidRPr="00174AC5">
              <w:rPr>
                <w:rFonts w:ascii="Verdana" w:hAnsi="Verdana" w:cs="Arial"/>
                <w:sz w:val="20"/>
                <w:szCs w:val="20"/>
              </w:rPr>
              <w:t>(The Tempest)</w:t>
            </w:r>
          </w:p>
          <w:p w14:paraId="3F8B38A3" w14:textId="00D640F2" w:rsidR="00AE1BE4" w:rsidRPr="00174AC5" w:rsidRDefault="00AE1BE4" w:rsidP="00464EDE">
            <w:pPr>
              <w:autoSpaceDE w:val="0"/>
              <w:autoSpaceDN w:val="0"/>
              <w:adjustRightInd w:val="0"/>
              <w:rPr>
                <w:rFonts w:ascii="Verdana" w:hAnsi="Verdana" w:cs="Arial"/>
                <w:sz w:val="20"/>
                <w:szCs w:val="20"/>
              </w:rPr>
            </w:pPr>
            <w:r w:rsidRPr="00174AC5">
              <w:rPr>
                <w:rFonts w:ascii="Verdana" w:hAnsi="Verdana" w:cs="Arial"/>
                <w:sz w:val="20"/>
                <w:szCs w:val="20"/>
              </w:rPr>
              <w:t>Materialism and Commercialism</w:t>
            </w:r>
          </w:p>
          <w:p w14:paraId="578EB769" w14:textId="56F1547E" w:rsidR="00AE1BE4" w:rsidRPr="00174AC5" w:rsidRDefault="00AE1BE4" w:rsidP="00464EDE">
            <w:pPr>
              <w:autoSpaceDE w:val="0"/>
              <w:autoSpaceDN w:val="0"/>
              <w:adjustRightInd w:val="0"/>
              <w:rPr>
                <w:rFonts w:ascii="Verdana" w:hAnsi="Verdana" w:cs="Arial"/>
                <w:sz w:val="20"/>
                <w:szCs w:val="20"/>
              </w:rPr>
            </w:pPr>
            <w:r w:rsidRPr="00174AC5">
              <w:rPr>
                <w:rFonts w:ascii="Verdana" w:hAnsi="Verdana" w:cs="Arial"/>
                <w:sz w:val="20"/>
                <w:szCs w:val="20"/>
              </w:rPr>
              <w:t>Westernisation</w:t>
            </w:r>
          </w:p>
          <w:p w14:paraId="4944D52B" w14:textId="47610433" w:rsidR="00AE1BE4" w:rsidRPr="00174AC5" w:rsidRDefault="00AE1BE4" w:rsidP="00464EDE">
            <w:pPr>
              <w:autoSpaceDE w:val="0"/>
              <w:autoSpaceDN w:val="0"/>
              <w:adjustRightInd w:val="0"/>
              <w:rPr>
                <w:rFonts w:ascii="Verdana" w:hAnsi="Verdana" w:cs="Arial"/>
                <w:sz w:val="20"/>
                <w:szCs w:val="20"/>
              </w:rPr>
            </w:pPr>
            <w:r w:rsidRPr="00174AC5">
              <w:rPr>
                <w:rFonts w:ascii="Verdana" w:hAnsi="Verdana" w:cs="Arial"/>
                <w:sz w:val="20"/>
                <w:szCs w:val="20"/>
              </w:rPr>
              <w:t>Individualism</w:t>
            </w:r>
          </w:p>
          <w:p w14:paraId="28EC5159" w14:textId="471778F5" w:rsidR="0090324A" w:rsidRPr="00174AC5" w:rsidRDefault="00E53A5C" w:rsidP="00464EDE">
            <w:pPr>
              <w:autoSpaceDE w:val="0"/>
              <w:autoSpaceDN w:val="0"/>
              <w:adjustRightInd w:val="0"/>
              <w:rPr>
                <w:rFonts w:ascii="Verdana" w:hAnsi="Verdana" w:cs="Arial"/>
                <w:sz w:val="20"/>
                <w:szCs w:val="20"/>
              </w:rPr>
            </w:pPr>
            <w:r w:rsidRPr="00174AC5">
              <w:rPr>
                <w:rFonts w:ascii="Verdana" w:hAnsi="Verdana" w:cs="Arial"/>
                <w:sz w:val="20"/>
                <w:szCs w:val="20"/>
              </w:rPr>
              <w:t xml:space="preserve">Practical and theoretical work with </w:t>
            </w:r>
          </w:p>
          <w:p w14:paraId="07C25824" w14:textId="07CB9A55" w:rsidR="00E53A5C" w:rsidRPr="00174AC5" w:rsidRDefault="00E53A5C" w:rsidP="00464EDE">
            <w:pPr>
              <w:pStyle w:val="ListParagraph"/>
              <w:numPr>
                <w:ilvl w:val="0"/>
                <w:numId w:val="16"/>
              </w:numPr>
              <w:autoSpaceDE w:val="0"/>
              <w:autoSpaceDN w:val="0"/>
              <w:adjustRightInd w:val="0"/>
              <w:rPr>
                <w:rFonts w:ascii="Verdana" w:hAnsi="Verdana" w:cs="Arial"/>
                <w:sz w:val="20"/>
                <w:szCs w:val="20"/>
              </w:rPr>
            </w:pPr>
            <w:r w:rsidRPr="00174AC5">
              <w:rPr>
                <w:rFonts w:ascii="Verdana" w:hAnsi="Verdana" w:cs="Arial"/>
                <w:sz w:val="20"/>
                <w:szCs w:val="20"/>
              </w:rPr>
              <w:t>themes/character study.</w:t>
            </w:r>
          </w:p>
          <w:p w14:paraId="4F8C5C48" w14:textId="370B2D9A" w:rsidR="0090324A" w:rsidRPr="00174AC5" w:rsidRDefault="0090324A" w:rsidP="00464EDE">
            <w:pPr>
              <w:pStyle w:val="ListParagraph"/>
              <w:numPr>
                <w:ilvl w:val="0"/>
                <w:numId w:val="16"/>
              </w:numPr>
              <w:autoSpaceDE w:val="0"/>
              <w:autoSpaceDN w:val="0"/>
              <w:adjustRightInd w:val="0"/>
              <w:rPr>
                <w:rFonts w:ascii="Verdana" w:hAnsi="Verdana" w:cs="Arial"/>
                <w:sz w:val="20"/>
                <w:szCs w:val="20"/>
              </w:rPr>
            </w:pPr>
            <w:r w:rsidRPr="00174AC5">
              <w:rPr>
                <w:rFonts w:ascii="Verdana" w:hAnsi="Verdana" w:cs="Arial"/>
                <w:sz w:val="20"/>
                <w:szCs w:val="20"/>
              </w:rPr>
              <w:t>Original Performance conditions</w:t>
            </w:r>
          </w:p>
          <w:p w14:paraId="376168A4" w14:textId="42BD59F9" w:rsidR="00F83DB7" w:rsidRPr="00174AC5" w:rsidRDefault="00F83DB7" w:rsidP="00464EDE">
            <w:pPr>
              <w:pStyle w:val="ListParagraph"/>
              <w:numPr>
                <w:ilvl w:val="0"/>
                <w:numId w:val="16"/>
              </w:numPr>
              <w:autoSpaceDE w:val="0"/>
              <w:autoSpaceDN w:val="0"/>
              <w:adjustRightInd w:val="0"/>
              <w:rPr>
                <w:rFonts w:ascii="Verdana" w:hAnsi="Verdana" w:cs="Arial"/>
                <w:sz w:val="20"/>
                <w:szCs w:val="20"/>
              </w:rPr>
            </w:pPr>
            <w:r w:rsidRPr="00174AC5">
              <w:rPr>
                <w:rFonts w:ascii="Verdana" w:hAnsi="Verdana" w:cs="Arial"/>
                <w:sz w:val="20"/>
                <w:szCs w:val="20"/>
              </w:rPr>
              <w:t>Thematic exploration</w:t>
            </w:r>
          </w:p>
          <w:p w14:paraId="0577A919" w14:textId="56C7CECC" w:rsidR="00F83DB7" w:rsidRPr="00174AC5" w:rsidRDefault="005B6D51" w:rsidP="00464EDE">
            <w:pPr>
              <w:pStyle w:val="ListParagraph"/>
              <w:numPr>
                <w:ilvl w:val="0"/>
                <w:numId w:val="16"/>
              </w:numPr>
              <w:autoSpaceDE w:val="0"/>
              <w:autoSpaceDN w:val="0"/>
              <w:adjustRightInd w:val="0"/>
              <w:rPr>
                <w:rFonts w:ascii="Verdana" w:hAnsi="Verdana" w:cs="Arial"/>
                <w:sz w:val="20"/>
                <w:szCs w:val="20"/>
              </w:rPr>
            </w:pPr>
            <w:r w:rsidRPr="00174AC5">
              <w:rPr>
                <w:rFonts w:ascii="Verdana" w:hAnsi="Verdana" w:cs="Arial"/>
                <w:sz w:val="20"/>
                <w:szCs w:val="20"/>
              </w:rPr>
              <w:t>Power Corrupts</w:t>
            </w:r>
          </w:p>
          <w:p w14:paraId="2972956C" w14:textId="09CF91BB" w:rsidR="00B83005" w:rsidRPr="00174AC5" w:rsidRDefault="005B6D51" w:rsidP="00464EDE">
            <w:pPr>
              <w:spacing w:after="0" w:line="240" w:lineRule="auto"/>
              <w:rPr>
                <w:rFonts w:ascii="Verdana" w:hAnsi="Verdana" w:cs="Arial"/>
                <w:sz w:val="20"/>
                <w:szCs w:val="20"/>
              </w:rPr>
            </w:pPr>
            <w:r w:rsidRPr="00174AC5">
              <w:rPr>
                <w:rFonts w:ascii="Verdana" w:hAnsi="Verdana" w:cs="Arial"/>
                <w:sz w:val="20"/>
                <w:szCs w:val="20"/>
              </w:rPr>
              <w:t xml:space="preserve">Comp 3 Section C Practitioner exploration </w:t>
            </w:r>
            <w:r w:rsidR="6BBF07C5" w:rsidRPr="00174AC5">
              <w:rPr>
                <w:rFonts w:ascii="Verdana" w:hAnsi="Verdana" w:cs="Arial"/>
                <w:sz w:val="20"/>
                <w:szCs w:val="20"/>
              </w:rPr>
              <w:t>- Kneehigh</w:t>
            </w:r>
            <w:r w:rsidR="00E53A5C" w:rsidRPr="00174AC5">
              <w:rPr>
                <w:rFonts w:ascii="Verdana" w:hAnsi="Verdana" w:cs="Arial"/>
                <w:sz w:val="20"/>
                <w:szCs w:val="20"/>
              </w:rPr>
              <w:t xml:space="preserve"> theatre company</w:t>
            </w:r>
          </w:p>
          <w:p w14:paraId="3B796B21" w14:textId="77777777" w:rsidR="005B6D51" w:rsidRPr="00174AC5" w:rsidRDefault="005B6D51" w:rsidP="00464EDE">
            <w:pPr>
              <w:spacing w:after="0" w:line="240" w:lineRule="auto"/>
              <w:rPr>
                <w:rFonts w:ascii="Verdana" w:hAnsi="Verdana" w:cs="Arial"/>
                <w:sz w:val="20"/>
                <w:szCs w:val="20"/>
              </w:rPr>
            </w:pPr>
          </w:p>
          <w:p w14:paraId="3E840AEC" w14:textId="6392EF5B" w:rsidR="005B6D51" w:rsidRPr="00174AC5" w:rsidRDefault="005B6D51" w:rsidP="00464EDE">
            <w:pPr>
              <w:pStyle w:val="ListParagraph"/>
              <w:numPr>
                <w:ilvl w:val="0"/>
                <w:numId w:val="17"/>
              </w:numPr>
              <w:spacing w:after="0" w:line="240" w:lineRule="auto"/>
              <w:rPr>
                <w:rFonts w:ascii="Verdana" w:hAnsi="Verdana" w:cs="Arial"/>
                <w:sz w:val="20"/>
                <w:szCs w:val="20"/>
              </w:rPr>
            </w:pPr>
            <w:r w:rsidRPr="00174AC5">
              <w:rPr>
                <w:rFonts w:ascii="Verdana" w:hAnsi="Verdana" w:cs="Arial"/>
                <w:sz w:val="20"/>
                <w:szCs w:val="20"/>
              </w:rPr>
              <w:t>Key Texts</w:t>
            </w:r>
          </w:p>
          <w:p w14:paraId="5E40229E" w14:textId="2CF198D6" w:rsidR="005B6D51" w:rsidRPr="00174AC5" w:rsidRDefault="005B6D51" w:rsidP="00464EDE">
            <w:pPr>
              <w:pStyle w:val="ListParagraph"/>
              <w:numPr>
                <w:ilvl w:val="0"/>
                <w:numId w:val="17"/>
              </w:numPr>
              <w:spacing w:after="0" w:line="240" w:lineRule="auto"/>
              <w:rPr>
                <w:rFonts w:ascii="Verdana" w:hAnsi="Verdana" w:cs="Arial"/>
                <w:sz w:val="20"/>
                <w:szCs w:val="20"/>
              </w:rPr>
            </w:pPr>
            <w:r w:rsidRPr="00174AC5">
              <w:rPr>
                <w:rFonts w:ascii="Verdana" w:hAnsi="Verdana" w:cs="Arial"/>
                <w:sz w:val="20"/>
                <w:szCs w:val="20"/>
              </w:rPr>
              <w:t>Recognisable traits</w:t>
            </w:r>
          </w:p>
          <w:p w14:paraId="328CD055" w14:textId="1BDBF733" w:rsidR="005B6D51" w:rsidRPr="00174AC5" w:rsidRDefault="00875D5E" w:rsidP="00464EDE">
            <w:pPr>
              <w:pStyle w:val="ListParagraph"/>
              <w:numPr>
                <w:ilvl w:val="0"/>
                <w:numId w:val="17"/>
              </w:numPr>
              <w:spacing w:after="0" w:line="240" w:lineRule="auto"/>
              <w:rPr>
                <w:rFonts w:ascii="Verdana" w:hAnsi="Verdana" w:cs="Arial"/>
                <w:sz w:val="20"/>
                <w:szCs w:val="20"/>
              </w:rPr>
            </w:pPr>
            <w:r w:rsidRPr="00174AC5">
              <w:rPr>
                <w:rFonts w:ascii="Verdana" w:hAnsi="Verdana" w:cs="Arial"/>
                <w:sz w:val="20"/>
                <w:szCs w:val="20"/>
              </w:rPr>
              <w:t xml:space="preserve">Aesthetical </w:t>
            </w:r>
            <w:r w:rsidR="006D1B5D" w:rsidRPr="00174AC5">
              <w:rPr>
                <w:rFonts w:ascii="Verdana" w:hAnsi="Verdana" w:cs="Arial"/>
                <w:sz w:val="20"/>
                <w:szCs w:val="20"/>
              </w:rPr>
              <w:t>grounding</w:t>
            </w:r>
          </w:p>
          <w:p w14:paraId="5CAF9452" w14:textId="67BFED73" w:rsidR="00875D5E" w:rsidRPr="00174AC5" w:rsidRDefault="00B52B13" w:rsidP="00464EDE">
            <w:pPr>
              <w:pStyle w:val="ListParagraph"/>
              <w:numPr>
                <w:ilvl w:val="0"/>
                <w:numId w:val="17"/>
              </w:numPr>
              <w:spacing w:after="0" w:line="240" w:lineRule="auto"/>
              <w:rPr>
                <w:rFonts w:ascii="Verdana" w:hAnsi="Verdana" w:cs="Arial"/>
                <w:sz w:val="20"/>
                <w:szCs w:val="20"/>
              </w:rPr>
            </w:pPr>
            <w:r w:rsidRPr="00174AC5">
              <w:rPr>
                <w:rFonts w:ascii="Verdana" w:hAnsi="Verdana" w:cs="Arial"/>
                <w:sz w:val="20"/>
                <w:szCs w:val="20"/>
              </w:rPr>
              <w:t>signature</w:t>
            </w:r>
            <w:r w:rsidR="00875D5E" w:rsidRPr="00174AC5">
              <w:rPr>
                <w:rFonts w:ascii="Verdana" w:hAnsi="Verdana" w:cs="Arial"/>
                <w:sz w:val="20"/>
                <w:szCs w:val="20"/>
              </w:rPr>
              <w:t xml:space="preserve"> performance style</w:t>
            </w:r>
            <w:r w:rsidR="006D1B5D" w:rsidRPr="00174AC5">
              <w:rPr>
                <w:rFonts w:ascii="Verdana" w:hAnsi="Verdana" w:cs="Arial"/>
                <w:sz w:val="20"/>
                <w:szCs w:val="20"/>
              </w:rPr>
              <w:t>s</w:t>
            </w:r>
          </w:p>
          <w:p w14:paraId="681946B7" w14:textId="218625F0" w:rsidR="006D1B5D" w:rsidRPr="00174AC5" w:rsidRDefault="006D1B5D" w:rsidP="00464EDE">
            <w:pPr>
              <w:pStyle w:val="ListParagraph"/>
              <w:numPr>
                <w:ilvl w:val="0"/>
                <w:numId w:val="17"/>
              </w:numPr>
              <w:spacing w:after="0" w:line="240" w:lineRule="auto"/>
              <w:rPr>
                <w:rFonts w:ascii="Verdana" w:hAnsi="Verdana" w:cs="Arial"/>
                <w:sz w:val="20"/>
                <w:szCs w:val="20"/>
              </w:rPr>
            </w:pPr>
            <w:r w:rsidRPr="00174AC5">
              <w:rPr>
                <w:rFonts w:ascii="Verdana" w:hAnsi="Verdana" w:cs="Arial"/>
                <w:sz w:val="20"/>
                <w:szCs w:val="20"/>
              </w:rPr>
              <w:t>Cultural and ideological perspective</w:t>
            </w:r>
          </w:p>
          <w:p w14:paraId="0D8BBEE3" w14:textId="77777777" w:rsidR="00E53A5C" w:rsidRPr="00174AC5" w:rsidRDefault="00E53A5C" w:rsidP="00464EDE">
            <w:pPr>
              <w:spacing w:after="0" w:line="240" w:lineRule="auto"/>
              <w:rPr>
                <w:rFonts w:ascii="Verdana" w:eastAsia="Times New Roman" w:hAnsi="Verdana" w:cs="Arial"/>
                <w:color w:val="000000"/>
                <w:sz w:val="20"/>
                <w:szCs w:val="20"/>
                <w:lang w:eastAsia="en-GB"/>
              </w:rPr>
            </w:pPr>
          </w:p>
          <w:p w14:paraId="79070718" w14:textId="77777777" w:rsidR="00E53A5C" w:rsidRPr="00174AC5" w:rsidRDefault="00E53A5C" w:rsidP="00464EDE">
            <w:pPr>
              <w:spacing w:after="0" w:line="240" w:lineRule="auto"/>
              <w:rPr>
                <w:rFonts w:ascii="Verdana" w:eastAsia="Times New Roman" w:hAnsi="Verdana" w:cs="Arial"/>
                <w:color w:val="000000"/>
                <w:sz w:val="20"/>
                <w:szCs w:val="20"/>
                <w:lang w:eastAsia="en-GB"/>
              </w:rPr>
            </w:pPr>
          </w:p>
          <w:p w14:paraId="3E79986D" w14:textId="77777777" w:rsidR="00E53A5C" w:rsidRPr="00174AC5" w:rsidRDefault="00E53A5C" w:rsidP="00464EDE">
            <w:pPr>
              <w:spacing w:after="0" w:line="240" w:lineRule="auto"/>
              <w:rPr>
                <w:rFonts w:ascii="Verdana" w:eastAsia="Times New Roman" w:hAnsi="Verdana" w:cs="Arial"/>
                <w:color w:val="000000"/>
                <w:sz w:val="20"/>
                <w:szCs w:val="20"/>
                <w:lang w:eastAsia="en-GB"/>
              </w:rPr>
            </w:pPr>
          </w:p>
          <w:p w14:paraId="03DDDB65" w14:textId="71DD99E3" w:rsidR="00E53A5C" w:rsidRPr="00174AC5" w:rsidRDefault="00E53A5C" w:rsidP="00464EDE">
            <w:pPr>
              <w:spacing w:after="0" w:line="240" w:lineRule="auto"/>
              <w:rPr>
                <w:rFonts w:ascii="Verdana" w:eastAsia="Times New Roman" w:hAnsi="Verdana" w:cs="Arial"/>
                <w:color w:val="000000"/>
                <w:sz w:val="20"/>
                <w:szCs w:val="20"/>
                <w:lang w:eastAsia="en-GB"/>
              </w:rPr>
            </w:pPr>
          </w:p>
        </w:tc>
      </w:tr>
      <w:tr w:rsidR="00B83005" w:rsidRPr="00E230F0" w14:paraId="471334F4" w14:textId="77777777" w:rsidTr="000E49BB">
        <w:trPr>
          <w:trHeight w:val="735"/>
        </w:trPr>
        <w:tc>
          <w:tcPr>
            <w:tcW w:w="346" w:type="dxa"/>
            <w:vMerge/>
            <w:vAlign w:val="center"/>
            <w:hideMark/>
          </w:tcPr>
          <w:p w14:paraId="4E77F86E" w14:textId="77777777" w:rsidR="00B83005" w:rsidRPr="00E230F0" w:rsidRDefault="00B83005" w:rsidP="00464EDE">
            <w:pPr>
              <w:spacing w:after="0" w:line="240" w:lineRule="auto"/>
              <w:rPr>
                <w:rFonts w:ascii="Calibri" w:eastAsia="Times New Roman" w:hAnsi="Calibri" w:cs="Calibri"/>
                <w:b/>
                <w:bCs/>
                <w:color w:val="000000"/>
                <w:lang w:eastAsia="en-GB"/>
              </w:rPr>
            </w:pPr>
          </w:p>
        </w:tc>
        <w:tc>
          <w:tcPr>
            <w:tcW w:w="346" w:type="dxa"/>
            <w:vMerge/>
            <w:vAlign w:val="center"/>
            <w:hideMark/>
          </w:tcPr>
          <w:p w14:paraId="6B827E48" w14:textId="77777777" w:rsidR="00B83005" w:rsidRPr="00E230F0" w:rsidRDefault="00B83005" w:rsidP="00464EDE">
            <w:pPr>
              <w:spacing w:after="0" w:line="240" w:lineRule="auto"/>
              <w:rPr>
                <w:rFonts w:ascii="Calibri" w:eastAsia="Times New Roman" w:hAnsi="Calibri" w:cs="Calibri"/>
                <w:b/>
                <w:bCs/>
                <w:color w:val="000000"/>
                <w:lang w:eastAsia="en-GB"/>
              </w:rPr>
            </w:pPr>
          </w:p>
        </w:tc>
        <w:tc>
          <w:tcPr>
            <w:tcW w:w="2564" w:type="dxa"/>
            <w:shd w:val="clear" w:color="auto" w:fill="auto"/>
            <w:noWrap/>
            <w:vAlign w:val="center"/>
            <w:hideMark/>
          </w:tcPr>
          <w:p w14:paraId="083386B2" w14:textId="66F5787A" w:rsidR="00B83005" w:rsidRPr="00E230F0" w:rsidRDefault="00641636"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Ways the Y</w:t>
            </w:r>
            <w:r>
              <w:rPr>
                <w:rFonts w:ascii="Calibri" w:eastAsia="Times New Roman" w:hAnsi="Calibri" w:cs="Calibri"/>
                <w:color w:val="000000"/>
                <w:lang w:eastAsia="en-GB"/>
              </w:rPr>
              <w:t>12</w:t>
            </w:r>
            <w:r w:rsidRPr="00E230F0">
              <w:rPr>
                <w:rFonts w:ascii="Calibri" w:eastAsia="Times New Roman" w:hAnsi="Calibri" w:cs="Calibri"/>
                <w:color w:val="000000"/>
                <w:lang w:eastAsia="en-GB"/>
              </w:rPr>
              <w:t xml:space="preserve"> curriculum goes beyond the national curriculum</w:t>
            </w:r>
            <w:r>
              <w:rPr>
                <w:rFonts w:ascii="Calibri" w:eastAsia="Times New Roman" w:hAnsi="Calibri" w:cs="Calibri"/>
                <w:color w:val="000000"/>
                <w:lang w:eastAsia="en-GB"/>
              </w:rPr>
              <w:t xml:space="preserve">, including </w:t>
            </w:r>
            <w:r w:rsidRPr="00E230F0">
              <w:rPr>
                <w:rFonts w:ascii="Calibri" w:eastAsia="Times New Roman" w:hAnsi="Calibri" w:cs="Calibri"/>
                <w:color w:val="000000"/>
                <w:lang w:eastAsia="en-GB"/>
              </w:rPr>
              <w:t xml:space="preserve"> </w:t>
            </w:r>
            <w:r w:rsidR="00CF01DF" w:rsidRPr="00E230F0">
              <w:rPr>
                <w:rFonts w:ascii="Calibri" w:eastAsia="Times New Roman" w:hAnsi="Calibri" w:cs="Calibri"/>
                <w:color w:val="000000"/>
                <w:lang w:eastAsia="en-GB"/>
              </w:rPr>
              <w:t>Extra-curricular</w:t>
            </w:r>
            <w:r w:rsidR="00B83005" w:rsidRPr="00E230F0">
              <w:rPr>
                <w:rFonts w:ascii="Calibri" w:eastAsia="Times New Roman" w:hAnsi="Calibri" w:cs="Calibri"/>
                <w:color w:val="000000"/>
                <w:lang w:eastAsia="en-GB"/>
              </w:rPr>
              <w:t xml:space="preserve"> opportunities</w:t>
            </w:r>
          </w:p>
        </w:tc>
        <w:tc>
          <w:tcPr>
            <w:tcW w:w="19105" w:type="dxa"/>
            <w:gridSpan w:val="6"/>
            <w:shd w:val="clear" w:color="auto" w:fill="auto"/>
            <w:noWrap/>
            <w:vAlign w:val="center"/>
            <w:hideMark/>
          </w:tcPr>
          <w:p w14:paraId="01B437B3" w14:textId="77777777" w:rsidR="00641636" w:rsidRPr="00641636" w:rsidRDefault="401A3FC4" w:rsidP="00464EDE">
            <w:pPr>
              <w:pStyle w:val="ListParagraph"/>
              <w:numPr>
                <w:ilvl w:val="0"/>
                <w:numId w:val="23"/>
              </w:numPr>
              <w:spacing w:after="0" w:line="240" w:lineRule="auto"/>
              <w:rPr>
                <w:rFonts w:ascii="Calibri" w:eastAsia="Times New Roman" w:hAnsi="Calibri" w:cs="Calibri"/>
                <w:color w:val="000000"/>
                <w:lang w:eastAsia="en-GB"/>
              </w:rPr>
            </w:pPr>
            <w:r w:rsidRPr="00641636">
              <w:rPr>
                <w:rFonts w:ascii="Calibri" w:eastAsia="Times New Roman" w:hAnsi="Calibri" w:cs="Calibri"/>
                <w:color w:val="000000" w:themeColor="text1"/>
                <w:lang w:eastAsia="en-GB"/>
              </w:rPr>
              <w:t xml:space="preserve">Whole school musical/upper school musical, </w:t>
            </w:r>
          </w:p>
          <w:p w14:paraId="171F53D6" w14:textId="77777777" w:rsidR="00641636" w:rsidRPr="00641636" w:rsidRDefault="00641636" w:rsidP="00464EDE">
            <w:pPr>
              <w:pStyle w:val="ListParagraph"/>
              <w:numPr>
                <w:ilvl w:val="0"/>
                <w:numId w:val="23"/>
              </w:numPr>
              <w:spacing w:after="0" w:line="240" w:lineRule="auto"/>
              <w:rPr>
                <w:rFonts w:ascii="Calibri" w:eastAsia="Times New Roman" w:hAnsi="Calibri" w:cs="Calibri"/>
                <w:color w:val="000000"/>
                <w:lang w:eastAsia="en-GB"/>
              </w:rPr>
            </w:pPr>
            <w:r>
              <w:rPr>
                <w:rFonts w:ascii="Calibri" w:eastAsia="Times New Roman" w:hAnsi="Calibri" w:cs="Calibri"/>
                <w:color w:val="000000" w:themeColor="text1"/>
                <w:lang w:eastAsia="en-GB"/>
              </w:rPr>
              <w:t>P</w:t>
            </w:r>
            <w:r w:rsidR="401A3FC4" w:rsidRPr="00641636">
              <w:rPr>
                <w:rFonts w:ascii="Calibri" w:eastAsia="Times New Roman" w:hAnsi="Calibri" w:cs="Calibri"/>
                <w:color w:val="000000" w:themeColor="text1"/>
                <w:lang w:eastAsia="en-GB"/>
              </w:rPr>
              <w:t xml:space="preserve">layground theatre directing/producing/acting, </w:t>
            </w:r>
          </w:p>
          <w:p w14:paraId="7CAEFAB3" w14:textId="77777777" w:rsidR="00641636" w:rsidRPr="00641636" w:rsidRDefault="00641636" w:rsidP="00464EDE">
            <w:pPr>
              <w:pStyle w:val="ListParagraph"/>
              <w:numPr>
                <w:ilvl w:val="0"/>
                <w:numId w:val="23"/>
              </w:numPr>
              <w:spacing w:after="0" w:line="240" w:lineRule="auto"/>
              <w:rPr>
                <w:rFonts w:ascii="Calibri" w:eastAsia="Times New Roman" w:hAnsi="Calibri" w:cs="Calibri"/>
                <w:color w:val="000000"/>
                <w:lang w:eastAsia="en-GB"/>
              </w:rPr>
            </w:pPr>
            <w:r>
              <w:rPr>
                <w:rFonts w:ascii="Calibri" w:eastAsia="Times New Roman" w:hAnsi="Calibri" w:cs="Calibri"/>
                <w:color w:val="000000" w:themeColor="text1"/>
                <w:lang w:eastAsia="en-GB"/>
              </w:rPr>
              <w:t>T</w:t>
            </w:r>
            <w:r w:rsidR="401A3FC4" w:rsidRPr="00641636">
              <w:rPr>
                <w:rFonts w:ascii="Calibri" w:eastAsia="Times New Roman" w:hAnsi="Calibri" w:cs="Calibri"/>
                <w:color w:val="000000" w:themeColor="text1"/>
                <w:lang w:eastAsia="en-GB"/>
              </w:rPr>
              <w:t>heatre</w:t>
            </w:r>
            <w:r w:rsidR="270A5447" w:rsidRPr="00641636">
              <w:rPr>
                <w:rFonts w:ascii="Calibri" w:eastAsia="Times New Roman" w:hAnsi="Calibri" w:cs="Calibri"/>
                <w:color w:val="000000" w:themeColor="text1"/>
                <w:lang w:eastAsia="en-GB"/>
              </w:rPr>
              <w:t xml:space="preserve"> </w:t>
            </w:r>
            <w:r w:rsidR="31D9F92D" w:rsidRPr="00641636">
              <w:rPr>
                <w:rFonts w:ascii="Calibri" w:eastAsia="Times New Roman" w:hAnsi="Calibri" w:cs="Calibri"/>
                <w:color w:val="000000" w:themeColor="text1"/>
                <w:lang w:eastAsia="en-GB"/>
              </w:rPr>
              <w:t>trips, </w:t>
            </w:r>
          </w:p>
          <w:p w14:paraId="4E3A03BD" w14:textId="77777777" w:rsidR="00641636" w:rsidRPr="00641636" w:rsidRDefault="00641636" w:rsidP="00464EDE">
            <w:pPr>
              <w:pStyle w:val="ListParagraph"/>
              <w:numPr>
                <w:ilvl w:val="0"/>
                <w:numId w:val="23"/>
              </w:numPr>
              <w:spacing w:after="0" w:line="240" w:lineRule="auto"/>
              <w:rPr>
                <w:rFonts w:ascii="Calibri" w:eastAsia="Times New Roman" w:hAnsi="Calibri" w:cs="Calibri"/>
                <w:color w:val="000000"/>
                <w:lang w:eastAsia="en-GB"/>
              </w:rPr>
            </w:pPr>
            <w:r>
              <w:rPr>
                <w:rFonts w:ascii="Calibri" w:eastAsia="Times New Roman" w:hAnsi="Calibri" w:cs="Calibri"/>
                <w:color w:val="000000" w:themeColor="text1"/>
                <w:lang w:eastAsia="en-GB"/>
              </w:rPr>
              <w:t>P</w:t>
            </w:r>
            <w:r w:rsidR="31D9F92D" w:rsidRPr="00641636">
              <w:rPr>
                <w:rFonts w:ascii="Calibri" w:eastAsia="Times New Roman" w:hAnsi="Calibri" w:cs="Calibri"/>
                <w:color w:val="000000" w:themeColor="text1"/>
                <w:lang w:eastAsia="en-GB"/>
              </w:rPr>
              <w:t>erforming</w:t>
            </w:r>
            <w:r w:rsidR="58BEE1EC" w:rsidRPr="00641636">
              <w:rPr>
                <w:rFonts w:ascii="Calibri" w:eastAsia="Times New Roman" w:hAnsi="Calibri" w:cs="Calibri"/>
                <w:color w:val="000000" w:themeColor="text1"/>
                <w:lang w:eastAsia="en-GB"/>
              </w:rPr>
              <w:t xml:space="preserve"> arts tour (NYC), </w:t>
            </w:r>
          </w:p>
          <w:p w14:paraId="3BC31BED" w14:textId="22AE51E3" w:rsidR="00B83005" w:rsidRPr="00641636" w:rsidRDefault="00641636" w:rsidP="00464EDE">
            <w:pPr>
              <w:pStyle w:val="ListParagraph"/>
              <w:numPr>
                <w:ilvl w:val="0"/>
                <w:numId w:val="23"/>
              </w:numPr>
              <w:spacing w:after="0" w:line="240" w:lineRule="auto"/>
              <w:rPr>
                <w:rFonts w:ascii="Calibri" w:eastAsia="Times New Roman" w:hAnsi="Calibri" w:cs="Calibri"/>
                <w:color w:val="000000"/>
                <w:lang w:eastAsia="en-GB"/>
              </w:rPr>
            </w:pPr>
            <w:r>
              <w:rPr>
                <w:rFonts w:ascii="Calibri" w:eastAsia="Times New Roman" w:hAnsi="Calibri" w:cs="Calibri"/>
                <w:color w:val="000000" w:themeColor="text1"/>
                <w:lang w:eastAsia="en-GB"/>
              </w:rPr>
              <w:t>G</w:t>
            </w:r>
            <w:r w:rsidR="58BEE1EC" w:rsidRPr="00641636">
              <w:rPr>
                <w:rFonts w:ascii="Calibri" w:eastAsia="Times New Roman" w:hAnsi="Calibri" w:cs="Calibri"/>
                <w:color w:val="000000" w:themeColor="text1"/>
                <w:lang w:eastAsia="en-GB"/>
              </w:rPr>
              <w:t>lobe theatre tour</w:t>
            </w:r>
          </w:p>
        </w:tc>
      </w:tr>
      <w:tr w:rsidR="000A48C2" w:rsidRPr="00E230F0" w14:paraId="41F43CE2" w14:textId="77777777" w:rsidTr="00464EDE">
        <w:trPr>
          <w:trHeight w:val="1263"/>
        </w:trPr>
        <w:tc>
          <w:tcPr>
            <w:tcW w:w="346" w:type="dxa"/>
            <w:vMerge/>
            <w:vAlign w:val="center"/>
            <w:hideMark/>
          </w:tcPr>
          <w:p w14:paraId="3B91BC36" w14:textId="77777777" w:rsidR="000A48C2" w:rsidRPr="00E230F0" w:rsidRDefault="000A48C2" w:rsidP="00464EDE">
            <w:pPr>
              <w:spacing w:after="0" w:line="240" w:lineRule="auto"/>
              <w:rPr>
                <w:rFonts w:ascii="Calibri" w:eastAsia="Times New Roman" w:hAnsi="Calibri" w:cs="Calibri"/>
                <w:b/>
                <w:bCs/>
                <w:color w:val="000000"/>
                <w:lang w:eastAsia="en-GB"/>
              </w:rPr>
            </w:pPr>
          </w:p>
        </w:tc>
        <w:tc>
          <w:tcPr>
            <w:tcW w:w="346" w:type="dxa"/>
            <w:shd w:val="clear" w:color="auto" w:fill="auto"/>
            <w:noWrap/>
            <w:textDirection w:val="btLr"/>
            <w:vAlign w:val="center"/>
            <w:hideMark/>
          </w:tcPr>
          <w:p w14:paraId="60EE33DD" w14:textId="77777777" w:rsidR="000A48C2" w:rsidRPr="00E230F0" w:rsidRDefault="000A48C2"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564" w:type="dxa"/>
            <w:shd w:val="clear" w:color="auto" w:fill="auto"/>
            <w:noWrap/>
            <w:vAlign w:val="center"/>
            <w:hideMark/>
          </w:tcPr>
          <w:p w14:paraId="2D4893BB" w14:textId="77777777" w:rsidR="000A48C2" w:rsidRPr="00E230F0" w:rsidRDefault="000A48C2"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19105" w:type="dxa"/>
            <w:gridSpan w:val="6"/>
            <w:shd w:val="clear" w:color="auto" w:fill="auto"/>
            <w:noWrap/>
            <w:vAlign w:val="center"/>
            <w:hideMark/>
          </w:tcPr>
          <w:p w14:paraId="421BDCD9" w14:textId="79D497C6" w:rsidR="000A48C2" w:rsidRPr="00E230F0" w:rsidRDefault="000A48C2" w:rsidP="00464EDE">
            <w:pPr>
              <w:spacing w:after="0" w:line="240" w:lineRule="auto"/>
              <w:rPr>
                <w:rFonts w:ascii="Calibri" w:eastAsia="Times New Roman" w:hAnsi="Calibri" w:cs="Calibri"/>
                <w:color w:val="000000"/>
                <w:lang w:eastAsia="en-GB"/>
              </w:rPr>
            </w:pPr>
            <w:r w:rsidRPr="0E4BF852">
              <w:rPr>
                <w:rFonts w:ascii="Calibri" w:eastAsia="Times New Roman" w:hAnsi="Calibri" w:cs="Calibri"/>
                <w:color w:val="000000" w:themeColor="text1"/>
                <w:lang w:eastAsia="en-GB"/>
              </w:rPr>
              <w:t> GCSE Devising component 1,2, 3</w:t>
            </w:r>
          </w:p>
        </w:tc>
      </w:tr>
      <w:tr w:rsidR="000A48C2" w:rsidRPr="00E230F0" w14:paraId="1383C89E" w14:textId="77777777" w:rsidTr="00464EDE">
        <w:trPr>
          <w:trHeight w:val="1550"/>
        </w:trPr>
        <w:tc>
          <w:tcPr>
            <w:tcW w:w="346" w:type="dxa"/>
            <w:vMerge/>
            <w:vAlign w:val="center"/>
            <w:hideMark/>
          </w:tcPr>
          <w:p w14:paraId="13B52E33" w14:textId="77777777" w:rsidR="000A48C2" w:rsidRPr="00E230F0" w:rsidRDefault="000A48C2" w:rsidP="00464EDE">
            <w:pPr>
              <w:spacing w:after="0" w:line="240" w:lineRule="auto"/>
              <w:rPr>
                <w:rFonts w:ascii="Calibri" w:eastAsia="Times New Roman" w:hAnsi="Calibri" w:cs="Calibri"/>
                <w:b/>
                <w:bCs/>
                <w:color w:val="000000"/>
                <w:lang w:eastAsia="en-GB"/>
              </w:rPr>
            </w:pPr>
          </w:p>
        </w:tc>
        <w:tc>
          <w:tcPr>
            <w:tcW w:w="346" w:type="dxa"/>
            <w:shd w:val="clear" w:color="auto" w:fill="auto"/>
            <w:noWrap/>
            <w:textDirection w:val="btLr"/>
            <w:vAlign w:val="center"/>
            <w:hideMark/>
          </w:tcPr>
          <w:p w14:paraId="28BA1F17" w14:textId="77777777" w:rsidR="000A48C2" w:rsidRPr="00E230F0" w:rsidRDefault="000A48C2"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564" w:type="dxa"/>
            <w:shd w:val="clear" w:color="auto" w:fill="auto"/>
            <w:noWrap/>
            <w:vAlign w:val="center"/>
            <w:hideMark/>
          </w:tcPr>
          <w:p w14:paraId="0747708D" w14:textId="77777777" w:rsidR="000A48C2" w:rsidRPr="00E230F0" w:rsidRDefault="000A48C2"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9105" w:type="dxa"/>
            <w:gridSpan w:val="6"/>
            <w:shd w:val="clear" w:color="auto" w:fill="auto"/>
            <w:noWrap/>
            <w:vAlign w:val="center"/>
            <w:hideMark/>
          </w:tcPr>
          <w:p w14:paraId="1F0164C6" w14:textId="2581B7B6" w:rsidR="000A48C2" w:rsidRPr="00E230F0" w:rsidRDefault="000A48C2"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hyperlink r:id="rId9" w:history="1">
              <w:r w:rsidRPr="008C6435">
                <w:rPr>
                  <w:rStyle w:val="Hyperlink"/>
                  <w:rFonts w:ascii="Calibri" w:eastAsia="Times New Roman" w:hAnsi="Calibri" w:cs="Calibri"/>
                  <w:lang w:eastAsia="en-GB"/>
                </w:rPr>
                <w:t>https://qualifications.pearson.com/content/dam/pdf/A%20Level/Drama-and-Theatre/2016/Specification%20and%20sample%20assessments/A-level-Drama-and-Theatre-glossary.pdf</w:t>
              </w:r>
            </w:hyperlink>
            <w:r>
              <w:rPr>
                <w:rFonts w:ascii="Calibri" w:eastAsia="Times New Roman" w:hAnsi="Calibri" w:cs="Calibri"/>
                <w:color w:val="000000"/>
                <w:lang w:eastAsia="en-GB"/>
              </w:rPr>
              <w:t xml:space="preserve"> </w:t>
            </w:r>
          </w:p>
        </w:tc>
      </w:tr>
      <w:tr w:rsidR="00B83005" w:rsidRPr="00E230F0" w14:paraId="4235A094" w14:textId="77777777" w:rsidTr="00464EDE">
        <w:trPr>
          <w:cantSplit/>
          <w:trHeight w:val="1572"/>
        </w:trPr>
        <w:tc>
          <w:tcPr>
            <w:tcW w:w="346" w:type="dxa"/>
            <w:vMerge/>
            <w:vAlign w:val="center"/>
            <w:hideMark/>
          </w:tcPr>
          <w:p w14:paraId="2E3DBABD" w14:textId="77777777" w:rsidR="00B83005" w:rsidRPr="00E230F0" w:rsidRDefault="00B83005" w:rsidP="00464EDE">
            <w:pPr>
              <w:spacing w:after="0" w:line="240" w:lineRule="auto"/>
              <w:rPr>
                <w:rFonts w:ascii="Calibri" w:eastAsia="Times New Roman" w:hAnsi="Calibri" w:cs="Calibri"/>
                <w:b/>
                <w:bCs/>
                <w:color w:val="000000"/>
                <w:lang w:eastAsia="en-GB"/>
              </w:rPr>
            </w:pPr>
          </w:p>
        </w:tc>
        <w:tc>
          <w:tcPr>
            <w:tcW w:w="346" w:type="dxa"/>
            <w:textDirection w:val="btLr"/>
            <w:vAlign w:val="center"/>
            <w:hideMark/>
          </w:tcPr>
          <w:p w14:paraId="1131A58D" w14:textId="191F3F57" w:rsidR="00B83005" w:rsidRPr="00E230F0" w:rsidRDefault="00FC508F" w:rsidP="00464EDE">
            <w:pPr>
              <w:spacing w:after="0" w:line="240" w:lineRule="auto"/>
              <w:ind w:left="113" w:right="113"/>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564" w:type="dxa"/>
            <w:shd w:val="clear" w:color="auto" w:fill="auto"/>
            <w:noWrap/>
            <w:vAlign w:val="center"/>
            <w:hideMark/>
          </w:tcPr>
          <w:p w14:paraId="38A8D13D" w14:textId="77777777" w:rsidR="00B83005" w:rsidRPr="00E230F0" w:rsidRDefault="00B83005"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9105" w:type="dxa"/>
            <w:gridSpan w:val="6"/>
            <w:shd w:val="clear" w:color="auto" w:fill="auto"/>
            <w:noWrap/>
            <w:hideMark/>
          </w:tcPr>
          <w:p w14:paraId="511BE457" w14:textId="77777777" w:rsidR="00FC508F" w:rsidRPr="00FC508F" w:rsidRDefault="00C21FF7" w:rsidP="00464EDE">
            <w:pPr>
              <w:pStyle w:val="ListParagraph"/>
              <w:numPr>
                <w:ilvl w:val="0"/>
                <w:numId w:val="24"/>
              </w:numPr>
              <w:spacing w:after="0" w:line="240" w:lineRule="auto"/>
              <w:rPr>
                <w:rFonts w:ascii="Calibri" w:eastAsia="Times New Roman" w:hAnsi="Calibri" w:cs="Calibri"/>
                <w:color w:val="000000" w:themeColor="text1"/>
                <w:lang w:eastAsia="en-GB"/>
              </w:rPr>
            </w:pPr>
            <w:r w:rsidRPr="00FC508F">
              <w:rPr>
                <w:rFonts w:ascii="Calibri" w:eastAsia="Times New Roman" w:hAnsi="Calibri" w:cs="Calibri"/>
                <w:color w:val="000000" w:themeColor="text1"/>
                <w:lang w:eastAsia="en-GB"/>
              </w:rPr>
              <w:t>Visit the National Theatre</w:t>
            </w:r>
          </w:p>
          <w:p w14:paraId="2C7FECF3" w14:textId="77777777" w:rsidR="00FC508F" w:rsidRPr="00FC508F" w:rsidRDefault="00C21FF7" w:rsidP="00464EDE">
            <w:pPr>
              <w:pStyle w:val="ListParagraph"/>
              <w:numPr>
                <w:ilvl w:val="0"/>
                <w:numId w:val="24"/>
              </w:numPr>
              <w:spacing w:after="0" w:line="240" w:lineRule="auto"/>
              <w:rPr>
                <w:rFonts w:ascii="Calibri" w:eastAsia="Times New Roman" w:hAnsi="Calibri" w:cs="Calibri"/>
                <w:color w:val="000000" w:themeColor="text1"/>
                <w:lang w:eastAsia="en-GB"/>
              </w:rPr>
            </w:pPr>
            <w:r w:rsidRPr="00FC508F">
              <w:rPr>
                <w:rFonts w:ascii="Calibri" w:eastAsia="Times New Roman" w:hAnsi="Calibri" w:cs="Calibri"/>
                <w:color w:val="000000" w:themeColor="text1"/>
                <w:lang w:eastAsia="en-GB"/>
              </w:rPr>
              <w:t>Go to the theatre</w:t>
            </w:r>
            <w:r w:rsidR="008509CE" w:rsidRPr="00FC508F">
              <w:rPr>
                <w:rFonts w:ascii="Calibri" w:eastAsia="Times New Roman" w:hAnsi="Calibri" w:cs="Calibri"/>
                <w:color w:val="000000" w:themeColor="text1"/>
                <w:lang w:eastAsia="en-GB"/>
              </w:rPr>
              <w:t xml:space="preserve"> as much as possible</w:t>
            </w:r>
            <w:r w:rsidR="00B61B26" w:rsidRPr="00FC508F">
              <w:rPr>
                <w:rFonts w:ascii="Calibri" w:eastAsia="Times New Roman" w:hAnsi="Calibri" w:cs="Calibri"/>
                <w:color w:val="000000" w:themeColor="text1"/>
                <w:lang w:eastAsia="en-GB"/>
              </w:rPr>
              <w:t xml:space="preserve"> to broaden your appreciation of good and bad theatre. </w:t>
            </w:r>
          </w:p>
          <w:p w14:paraId="41CC8FCB" w14:textId="77777777" w:rsidR="00FC508F" w:rsidRPr="00FC508F" w:rsidRDefault="00B61B26" w:rsidP="00464EDE">
            <w:pPr>
              <w:pStyle w:val="ListParagraph"/>
              <w:numPr>
                <w:ilvl w:val="0"/>
                <w:numId w:val="24"/>
              </w:numPr>
              <w:spacing w:after="0" w:line="240" w:lineRule="auto"/>
              <w:rPr>
                <w:rFonts w:ascii="Calibri" w:eastAsia="Times New Roman" w:hAnsi="Calibri" w:cs="Calibri"/>
                <w:color w:val="000000" w:themeColor="text1"/>
                <w:lang w:eastAsia="en-GB"/>
              </w:rPr>
            </w:pPr>
            <w:r w:rsidRPr="00FC508F">
              <w:rPr>
                <w:rFonts w:ascii="Calibri" w:eastAsia="Times New Roman" w:hAnsi="Calibri" w:cs="Calibri"/>
                <w:color w:val="000000" w:themeColor="text1"/>
                <w:lang w:eastAsia="en-GB"/>
              </w:rPr>
              <w:t>Read Stella Adler’s</w:t>
            </w:r>
            <w:r w:rsidR="002E4027" w:rsidRPr="00FC508F">
              <w:rPr>
                <w:rFonts w:ascii="Calibri" w:eastAsia="Times New Roman" w:hAnsi="Calibri" w:cs="Calibri"/>
                <w:color w:val="000000" w:themeColor="text1"/>
                <w:lang w:eastAsia="en-GB"/>
              </w:rPr>
              <w:t xml:space="preserve"> ‘The Art of Acting, Brecht on Theatre</w:t>
            </w:r>
            <w:r w:rsidR="00EA5D7E" w:rsidRPr="00FC508F">
              <w:rPr>
                <w:rFonts w:ascii="Calibri" w:eastAsia="Times New Roman" w:hAnsi="Calibri" w:cs="Calibri"/>
                <w:color w:val="000000" w:themeColor="text1"/>
                <w:lang w:eastAsia="en-GB"/>
              </w:rPr>
              <w:t xml:space="preserve"> and Artaud’s The Theatre and </w:t>
            </w:r>
            <w:bookmarkStart w:id="4" w:name="_Int_C9IpfNkQ"/>
            <w:r w:rsidR="00EA5D7E" w:rsidRPr="00FC508F">
              <w:rPr>
                <w:rFonts w:ascii="Calibri" w:eastAsia="Times New Roman" w:hAnsi="Calibri" w:cs="Calibri"/>
                <w:color w:val="000000" w:themeColor="text1"/>
                <w:lang w:eastAsia="en-GB"/>
              </w:rPr>
              <w:t>It’s</w:t>
            </w:r>
            <w:bookmarkEnd w:id="4"/>
            <w:r w:rsidR="00EA5D7E" w:rsidRPr="00FC508F">
              <w:rPr>
                <w:rFonts w:ascii="Calibri" w:eastAsia="Times New Roman" w:hAnsi="Calibri" w:cs="Calibri"/>
                <w:color w:val="000000" w:themeColor="text1"/>
                <w:lang w:eastAsia="en-GB"/>
              </w:rPr>
              <w:t xml:space="preserve"> Double.</w:t>
            </w:r>
            <w:r w:rsidR="5F2909E5" w:rsidRPr="00FC508F">
              <w:rPr>
                <w:rFonts w:ascii="Calibri" w:eastAsia="Times New Roman" w:hAnsi="Calibri" w:cs="Calibri"/>
                <w:color w:val="000000" w:themeColor="text1"/>
                <w:lang w:eastAsia="en-GB"/>
              </w:rPr>
              <w:t xml:space="preserve"> </w:t>
            </w:r>
          </w:p>
          <w:p w14:paraId="3F6FE1C9" w14:textId="42B20091" w:rsidR="00B83005" w:rsidRPr="00FC508F" w:rsidRDefault="5F2909E5" w:rsidP="00464EDE">
            <w:pPr>
              <w:pStyle w:val="ListParagraph"/>
              <w:numPr>
                <w:ilvl w:val="0"/>
                <w:numId w:val="24"/>
              </w:numPr>
              <w:spacing w:after="0" w:line="240" w:lineRule="auto"/>
              <w:rPr>
                <w:rFonts w:ascii="Calibri" w:eastAsia="Times New Roman" w:hAnsi="Calibri" w:cs="Calibri"/>
                <w:color w:val="000000"/>
                <w:lang w:eastAsia="en-GB"/>
              </w:rPr>
            </w:pPr>
            <w:r w:rsidRPr="00FC508F">
              <w:rPr>
                <w:rFonts w:ascii="Calibri" w:eastAsia="Times New Roman" w:hAnsi="Calibri" w:cs="Calibri"/>
                <w:color w:val="000000" w:themeColor="text1"/>
                <w:lang w:eastAsia="en-GB"/>
              </w:rPr>
              <w:t xml:space="preserve">Podcasts: NT Talks, Actors in Conversation, Directors in Conversation, Approaching Shakespeare Series, In </w:t>
            </w:r>
            <w:r w:rsidR="30ECFD4E" w:rsidRPr="00FC508F">
              <w:rPr>
                <w:rFonts w:ascii="Calibri" w:eastAsia="Times New Roman" w:hAnsi="Calibri" w:cs="Calibri"/>
                <w:color w:val="000000" w:themeColor="text1"/>
                <w:lang w:eastAsia="en-GB"/>
              </w:rPr>
              <w:t>the</w:t>
            </w:r>
            <w:r w:rsidRPr="00FC508F">
              <w:rPr>
                <w:rFonts w:ascii="Calibri" w:eastAsia="Times New Roman" w:hAnsi="Calibri" w:cs="Calibri"/>
                <w:color w:val="000000" w:themeColor="text1"/>
                <w:lang w:eastAsia="en-GB"/>
              </w:rPr>
              <w:t xml:space="preserve"> Room acting podcast.</w:t>
            </w:r>
            <w:r w:rsidR="00EA5D7E" w:rsidRPr="00FC508F">
              <w:rPr>
                <w:rFonts w:ascii="Calibri" w:eastAsia="Times New Roman" w:hAnsi="Calibri" w:cs="Calibri"/>
                <w:color w:val="000000" w:themeColor="text1"/>
                <w:lang w:eastAsia="en-GB"/>
              </w:rPr>
              <w:t xml:space="preserve"> </w:t>
            </w:r>
          </w:p>
        </w:tc>
      </w:tr>
    </w:tbl>
    <w:p w14:paraId="5932BAFC" w14:textId="77777777" w:rsidR="00B35ED7" w:rsidRDefault="00B35ED7" w:rsidP="00464EDE"/>
    <w:p w14:paraId="37EB424F" w14:textId="77777777" w:rsidR="000A48C2" w:rsidRDefault="000A48C2" w:rsidP="00464EDE">
      <w:pPr>
        <w:rPr>
          <w:b/>
          <w:bCs/>
        </w:rPr>
      </w:pPr>
      <w:r>
        <w:rPr>
          <w:b/>
          <w:bCs/>
        </w:rPr>
        <w:br w:type="page"/>
      </w:r>
    </w:p>
    <w:p w14:paraId="7841661F" w14:textId="1884C0F5" w:rsidR="005A147D" w:rsidRPr="000A48C2" w:rsidRDefault="000A48C2" w:rsidP="00464EDE">
      <w:pPr>
        <w:rPr>
          <w:b/>
          <w:bCs/>
        </w:rPr>
      </w:pPr>
      <w:r w:rsidRPr="000A48C2">
        <w:rPr>
          <w:b/>
          <w:bCs/>
        </w:rPr>
        <w:lastRenderedPageBreak/>
        <w:t>Year 13</w:t>
      </w:r>
    </w:p>
    <w:tbl>
      <w:tblPr>
        <w:tblW w:w="22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499"/>
        <w:gridCol w:w="2258"/>
        <w:gridCol w:w="3184"/>
        <w:gridCol w:w="3184"/>
        <w:gridCol w:w="3184"/>
        <w:gridCol w:w="3184"/>
        <w:gridCol w:w="3184"/>
        <w:gridCol w:w="3185"/>
      </w:tblGrid>
      <w:tr w:rsidR="00971446" w:rsidRPr="00E230F0" w14:paraId="1E6AAB73" w14:textId="77777777" w:rsidTr="00971446">
        <w:trPr>
          <w:trHeight w:val="300"/>
        </w:trPr>
        <w:tc>
          <w:tcPr>
            <w:tcW w:w="3256" w:type="dxa"/>
            <w:gridSpan w:val="3"/>
            <w:vMerge w:val="restart"/>
            <w:shd w:val="clear" w:color="auto" w:fill="auto"/>
            <w:noWrap/>
            <w:vAlign w:val="bottom"/>
            <w:hideMark/>
          </w:tcPr>
          <w:p w14:paraId="78092937" w14:textId="77777777" w:rsidR="005A147D" w:rsidRPr="00E230F0" w:rsidRDefault="005A147D"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6368" w:type="dxa"/>
            <w:gridSpan w:val="2"/>
            <w:shd w:val="clear" w:color="auto" w:fill="auto"/>
            <w:noWrap/>
            <w:vAlign w:val="bottom"/>
            <w:hideMark/>
          </w:tcPr>
          <w:p w14:paraId="127F0F8E" w14:textId="77777777" w:rsidR="005A147D" w:rsidRPr="00E230F0" w:rsidRDefault="005A147D"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6368" w:type="dxa"/>
            <w:gridSpan w:val="2"/>
            <w:shd w:val="clear" w:color="auto" w:fill="auto"/>
            <w:noWrap/>
            <w:vAlign w:val="bottom"/>
            <w:hideMark/>
          </w:tcPr>
          <w:p w14:paraId="2F84813F" w14:textId="77777777" w:rsidR="005A147D" w:rsidRPr="00E230F0" w:rsidRDefault="005A147D"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6369" w:type="dxa"/>
            <w:gridSpan w:val="2"/>
            <w:shd w:val="clear" w:color="auto" w:fill="auto"/>
            <w:noWrap/>
            <w:vAlign w:val="bottom"/>
            <w:hideMark/>
          </w:tcPr>
          <w:p w14:paraId="095F0C61" w14:textId="77777777" w:rsidR="005A147D" w:rsidRPr="00E230F0" w:rsidRDefault="005A147D"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971446" w:rsidRPr="00E230F0" w14:paraId="41F34DC5" w14:textId="77777777" w:rsidTr="00971446">
        <w:trPr>
          <w:trHeight w:val="300"/>
        </w:trPr>
        <w:tc>
          <w:tcPr>
            <w:tcW w:w="3256" w:type="dxa"/>
            <w:gridSpan w:val="3"/>
            <w:vMerge/>
            <w:vAlign w:val="center"/>
            <w:hideMark/>
          </w:tcPr>
          <w:p w14:paraId="7D4015D1" w14:textId="77777777" w:rsidR="005A147D" w:rsidRPr="00E230F0" w:rsidRDefault="005A147D" w:rsidP="00464EDE">
            <w:pPr>
              <w:spacing w:after="0" w:line="240" w:lineRule="auto"/>
              <w:rPr>
                <w:rFonts w:ascii="Calibri" w:eastAsia="Times New Roman" w:hAnsi="Calibri" w:cs="Calibri"/>
                <w:color w:val="000000"/>
                <w:lang w:eastAsia="en-GB"/>
              </w:rPr>
            </w:pPr>
          </w:p>
        </w:tc>
        <w:tc>
          <w:tcPr>
            <w:tcW w:w="3184" w:type="dxa"/>
            <w:shd w:val="clear" w:color="auto" w:fill="auto"/>
            <w:noWrap/>
            <w:vAlign w:val="bottom"/>
            <w:hideMark/>
          </w:tcPr>
          <w:p w14:paraId="1E91F83A" w14:textId="77777777" w:rsidR="005A147D" w:rsidRPr="00E230F0" w:rsidRDefault="005A147D"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3184" w:type="dxa"/>
            <w:shd w:val="clear" w:color="auto" w:fill="auto"/>
            <w:noWrap/>
            <w:vAlign w:val="bottom"/>
            <w:hideMark/>
          </w:tcPr>
          <w:p w14:paraId="60EC81F0" w14:textId="77777777" w:rsidR="005A147D" w:rsidRPr="00E230F0" w:rsidRDefault="005A147D"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3184" w:type="dxa"/>
            <w:shd w:val="clear" w:color="auto" w:fill="auto"/>
            <w:noWrap/>
            <w:vAlign w:val="bottom"/>
            <w:hideMark/>
          </w:tcPr>
          <w:p w14:paraId="6C41CF38" w14:textId="77777777" w:rsidR="005A147D" w:rsidRPr="00E230F0" w:rsidRDefault="005A147D"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3184" w:type="dxa"/>
            <w:shd w:val="clear" w:color="auto" w:fill="auto"/>
            <w:noWrap/>
            <w:vAlign w:val="bottom"/>
            <w:hideMark/>
          </w:tcPr>
          <w:p w14:paraId="33B77AED" w14:textId="77777777" w:rsidR="005A147D" w:rsidRPr="00E230F0" w:rsidRDefault="005A147D"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3184" w:type="dxa"/>
            <w:shd w:val="clear" w:color="auto" w:fill="auto"/>
            <w:noWrap/>
            <w:vAlign w:val="bottom"/>
            <w:hideMark/>
          </w:tcPr>
          <w:p w14:paraId="20F39903" w14:textId="77777777" w:rsidR="005A147D" w:rsidRPr="00E230F0" w:rsidRDefault="005A147D"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3185" w:type="dxa"/>
            <w:shd w:val="clear" w:color="auto" w:fill="auto"/>
            <w:noWrap/>
            <w:vAlign w:val="bottom"/>
            <w:hideMark/>
          </w:tcPr>
          <w:p w14:paraId="3C41C36F" w14:textId="77777777" w:rsidR="005A147D" w:rsidRPr="00E230F0" w:rsidRDefault="005A147D" w:rsidP="00464EDE">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971446" w:rsidRPr="00E230F0" w14:paraId="526E3B90" w14:textId="77777777" w:rsidTr="00464EDE">
        <w:trPr>
          <w:trHeight w:val="735"/>
        </w:trPr>
        <w:tc>
          <w:tcPr>
            <w:tcW w:w="499" w:type="dxa"/>
            <w:vMerge w:val="restart"/>
            <w:shd w:val="clear" w:color="auto" w:fill="auto"/>
            <w:noWrap/>
            <w:textDirection w:val="btLr"/>
            <w:vAlign w:val="center"/>
            <w:hideMark/>
          </w:tcPr>
          <w:p w14:paraId="2DFB4D3E" w14:textId="0DFD3F76" w:rsidR="005A147D" w:rsidRPr="00E230F0" w:rsidRDefault="005A147D"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13</w:t>
            </w:r>
          </w:p>
        </w:tc>
        <w:tc>
          <w:tcPr>
            <w:tcW w:w="499" w:type="dxa"/>
            <w:vMerge w:val="restart"/>
            <w:shd w:val="clear" w:color="auto" w:fill="auto"/>
            <w:noWrap/>
            <w:textDirection w:val="btLr"/>
            <w:vAlign w:val="center"/>
            <w:hideMark/>
          </w:tcPr>
          <w:p w14:paraId="1CCF12BA" w14:textId="77777777" w:rsidR="005A147D" w:rsidRPr="00E230F0" w:rsidRDefault="005A147D"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258" w:type="dxa"/>
            <w:shd w:val="clear" w:color="auto" w:fill="auto"/>
            <w:noWrap/>
            <w:vAlign w:val="center"/>
            <w:hideMark/>
          </w:tcPr>
          <w:p w14:paraId="4F0E1CD2" w14:textId="77777777" w:rsidR="005A147D" w:rsidRPr="00E230F0" w:rsidRDefault="005A147D" w:rsidP="00464EDE">
            <w:pPr>
              <w:spacing w:after="0" w:line="240" w:lineRule="auto"/>
              <w:rPr>
                <w:rFonts w:ascii="Calibri" w:eastAsia="Times New Roman" w:hAnsi="Calibri" w:cs="Calibri"/>
                <w:color w:val="000000"/>
                <w:lang w:eastAsia="en-GB"/>
              </w:rPr>
            </w:pPr>
            <w:r w:rsidRPr="0E4BF852">
              <w:rPr>
                <w:rFonts w:ascii="Calibri" w:eastAsia="Times New Roman" w:hAnsi="Calibri" w:cs="Calibri"/>
                <w:color w:val="000000" w:themeColor="text1"/>
                <w:lang w:eastAsia="en-GB"/>
              </w:rPr>
              <w:t xml:space="preserve">Core content, </w:t>
            </w:r>
            <w:bookmarkStart w:id="5" w:name="_Int_gKmjECe3"/>
            <w:proofErr w:type="gramStart"/>
            <w:r w:rsidRPr="0E4BF852">
              <w:rPr>
                <w:rFonts w:ascii="Calibri" w:eastAsia="Times New Roman" w:hAnsi="Calibri" w:cs="Calibri"/>
                <w:color w:val="000000" w:themeColor="text1"/>
                <w:lang w:eastAsia="en-GB"/>
              </w:rPr>
              <w:t>knowledge</w:t>
            </w:r>
            <w:bookmarkEnd w:id="5"/>
            <w:proofErr w:type="gramEnd"/>
            <w:r w:rsidRPr="0E4BF852">
              <w:rPr>
                <w:rFonts w:ascii="Calibri" w:eastAsia="Times New Roman" w:hAnsi="Calibri" w:cs="Calibri"/>
                <w:color w:val="000000" w:themeColor="text1"/>
                <w:lang w:eastAsia="en-GB"/>
              </w:rPr>
              <w:t xml:space="preserve"> and skills</w:t>
            </w:r>
          </w:p>
        </w:tc>
        <w:tc>
          <w:tcPr>
            <w:tcW w:w="3184" w:type="dxa"/>
            <w:shd w:val="clear" w:color="auto" w:fill="auto"/>
            <w:noWrap/>
            <w:hideMark/>
          </w:tcPr>
          <w:p w14:paraId="18B7D72A" w14:textId="69B51C9F" w:rsidR="00816B8F" w:rsidRPr="00FC6A0E" w:rsidRDefault="006B2B89" w:rsidP="00464EDE">
            <w:pPr>
              <w:pStyle w:val="Tabletext"/>
              <w:rPr>
                <w:sz w:val="18"/>
                <w:szCs w:val="18"/>
              </w:rPr>
            </w:pPr>
            <w:r w:rsidRPr="00FC6A0E">
              <w:rPr>
                <w:sz w:val="18"/>
                <w:szCs w:val="18"/>
              </w:rPr>
              <w:t xml:space="preserve">Second practical </w:t>
            </w:r>
            <w:r w:rsidR="00816B8F" w:rsidRPr="00FC6A0E">
              <w:rPr>
                <w:sz w:val="18"/>
                <w:szCs w:val="18"/>
              </w:rPr>
              <w:t>reading</w:t>
            </w:r>
            <w:r w:rsidRPr="00FC6A0E">
              <w:rPr>
                <w:sz w:val="18"/>
                <w:szCs w:val="18"/>
              </w:rPr>
              <w:t xml:space="preserve"> of set text T</w:t>
            </w:r>
            <w:r w:rsidR="00816B8F" w:rsidRPr="00FC6A0E">
              <w:rPr>
                <w:sz w:val="18"/>
                <w:szCs w:val="18"/>
              </w:rPr>
              <w:t>EMPEST</w:t>
            </w:r>
          </w:p>
          <w:p w14:paraId="596930B8" w14:textId="42B8CCAE" w:rsidR="006B2B89" w:rsidRPr="00FC6A0E" w:rsidRDefault="006B2B89" w:rsidP="00464EDE">
            <w:pPr>
              <w:pStyle w:val="Tabletext"/>
              <w:rPr>
                <w:sz w:val="18"/>
                <w:szCs w:val="18"/>
              </w:rPr>
            </w:pPr>
            <w:proofErr w:type="spellStart"/>
            <w:r w:rsidRPr="00FC6A0E">
              <w:rPr>
                <w:sz w:val="18"/>
                <w:szCs w:val="18"/>
              </w:rPr>
              <w:t>TEDACK</w:t>
            </w:r>
            <w:proofErr w:type="spellEnd"/>
            <w:r w:rsidRPr="00FC6A0E">
              <w:rPr>
                <w:sz w:val="18"/>
                <w:szCs w:val="18"/>
              </w:rPr>
              <w:t xml:space="preserve"> ESSAY STRUCTURE </w:t>
            </w:r>
          </w:p>
          <w:p w14:paraId="78B3644C" w14:textId="1021C9AD" w:rsidR="00902C90" w:rsidRPr="00FC6A0E" w:rsidRDefault="00902C90" w:rsidP="00464EDE">
            <w:pPr>
              <w:pStyle w:val="Tabletext"/>
              <w:rPr>
                <w:sz w:val="18"/>
                <w:szCs w:val="18"/>
              </w:rPr>
            </w:pPr>
            <w:r w:rsidRPr="00FC6A0E">
              <w:rPr>
                <w:sz w:val="18"/>
                <w:szCs w:val="18"/>
              </w:rPr>
              <w:t>KNEEHIGH PRESENTATIONS</w:t>
            </w:r>
          </w:p>
          <w:p w14:paraId="4543648B" w14:textId="77777777" w:rsidR="00902C90" w:rsidRPr="00FC6A0E" w:rsidRDefault="00902C90" w:rsidP="00464EDE">
            <w:pPr>
              <w:pStyle w:val="Tabletext"/>
              <w:rPr>
                <w:sz w:val="18"/>
                <w:szCs w:val="18"/>
              </w:rPr>
            </w:pPr>
          </w:p>
          <w:p w14:paraId="33384250" w14:textId="6A90E7F5" w:rsidR="00902C90" w:rsidRPr="00FC6A0E" w:rsidRDefault="00902C90" w:rsidP="00464EDE">
            <w:pPr>
              <w:pStyle w:val="Tabletext"/>
              <w:rPr>
                <w:sz w:val="18"/>
                <w:szCs w:val="18"/>
              </w:rPr>
            </w:pPr>
            <w:r w:rsidRPr="00FC6A0E">
              <w:rPr>
                <w:sz w:val="18"/>
                <w:szCs w:val="18"/>
              </w:rPr>
              <w:t>Ensemble case study</w:t>
            </w:r>
          </w:p>
          <w:p w14:paraId="4F81AE31" w14:textId="03CC48F0" w:rsidR="00E56B4B" w:rsidRPr="00FC6A0E" w:rsidRDefault="00E56B4B" w:rsidP="00464EDE">
            <w:pPr>
              <w:pStyle w:val="Tabletext"/>
              <w:rPr>
                <w:sz w:val="18"/>
                <w:szCs w:val="18"/>
              </w:rPr>
            </w:pPr>
            <w:r w:rsidRPr="00FC6A0E">
              <w:rPr>
                <w:sz w:val="18"/>
                <w:szCs w:val="18"/>
              </w:rPr>
              <w:t xml:space="preserve">Kneehigh traits </w:t>
            </w:r>
          </w:p>
          <w:p w14:paraId="56CAAC3A" w14:textId="77777777" w:rsidR="00816B8F" w:rsidRPr="00FC6A0E" w:rsidRDefault="00816B8F" w:rsidP="00464EDE">
            <w:pPr>
              <w:autoSpaceDE w:val="0"/>
              <w:autoSpaceDN w:val="0"/>
              <w:adjustRightInd w:val="0"/>
              <w:rPr>
                <w:rFonts w:ascii="Verdana" w:hAnsi="Verdana" w:cs="Arial"/>
                <w:sz w:val="18"/>
                <w:szCs w:val="18"/>
              </w:rPr>
            </w:pPr>
          </w:p>
          <w:p w14:paraId="76B5C059" w14:textId="7D912627" w:rsidR="00816B8F" w:rsidRDefault="00816B8F" w:rsidP="00464EDE">
            <w:pPr>
              <w:autoSpaceDE w:val="0"/>
              <w:autoSpaceDN w:val="0"/>
              <w:adjustRightInd w:val="0"/>
              <w:rPr>
                <w:rFonts w:ascii="Verdana" w:hAnsi="Verdana" w:cs="Arial"/>
                <w:sz w:val="18"/>
                <w:szCs w:val="18"/>
              </w:rPr>
            </w:pPr>
            <w:r>
              <w:rPr>
                <w:rFonts w:ascii="Verdana" w:hAnsi="Verdana" w:cs="Arial"/>
                <w:sz w:val="18"/>
                <w:szCs w:val="18"/>
              </w:rPr>
              <w:t xml:space="preserve">Practical </w:t>
            </w:r>
            <w:r w:rsidR="00BA679F">
              <w:rPr>
                <w:rFonts w:ascii="Verdana" w:hAnsi="Verdana" w:cs="Arial"/>
                <w:sz w:val="18"/>
                <w:szCs w:val="18"/>
              </w:rPr>
              <w:t>&amp;</w:t>
            </w:r>
            <w:r>
              <w:rPr>
                <w:rFonts w:ascii="Verdana" w:hAnsi="Verdana" w:cs="Arial"/>
                <w:sz w:val="18"/>
                <w:szCs w:val="18"/>
              </w:rPr>
              <w:t xml:space="preserve"> theoretical work</w:t>
            </w:r>
            <w:r w:rsidR="00BA679F">
              <w:rPr>
                <w:rFonts w:ascii="Verdana" w:hAnsi="Verdana" w:cs="Arial"/>
                <w:sz w:val="18"/>
                <w:szCs w:val="18"/>
              </w:rPr>
              <w:t>:</w:t>
            </w:r>
          </w:p>
          <w:p w14:paraId="35A0FCAF" w14:textId="58B50C59" w:rsidR="00816B8F" w:rsidRDefault="00816B8F" w:rsidP="00464EDE">
            <w:pPr>
              <w:pStyle w:val="ListParagraph"/>
              <w:numPr>
                <w:ilvl w:val="0"/>
                <w:numId w:val="16"/>
              </w:numPr>
              <w:autoSpaceDE w:val="0"/>
              <w:autoSpaceDN w:val="0"/>
              <w:adjustRightInd w:val="0"/>
              <w:ind w:left="353"/>
              <w:rPr>
                <w:rFonts w:ascii="Verdana" w:hAnsi="Verdana" w:cs="Arial"/>
                <w:sz w:val="18"/>
                <w:szCs w:val="18"/>
              </w:rPr>
            </w:pPr>
            <w:r w:rsidRPr="0090324A">
              <w:rPr>
                <w:rFonts w:ascii="Verdana" w:hAnsi="Verdana" w:cs="Arial"/>
                <w:sz w:val="18"/>
                <w:szCs w:val="18"/>
              </w:rPr>
              <w:t>themes/character study</w:t>
            </w:r>
          </w:p>
          <w:p w14:paraId="7C0AA435" w14:textId="77777777" w:rsidR="00816B8F" w:rsidRDefault="00816B8F" w:rsidP="00464EDE">
            <w:pPr>
              <w:pStyle w:val="ListParagraph"/>
              <w:numPr>
                <w:ilvl w:val="0"/>
                <w:numId w:val="16"/>
              </w:numPr>
              <w:autoSpaceDE w:val="0"/>
              <w:autoSpaceDN w:val="0"/>
              <w:adjustRightInd w:val="0"/>
              <w:ind w:left="353"/>
              <w:rPr>
                <w:rFonts w:ascii="Verdana" w:hAnsi="Verdana" w:cs="Arial"/>
                <w:sz w:val="18"/>
                <w:szCs w:val="18"/>
              </w:rPr>
            </w:pPr>
            <w:r>
              <w:rPr>
                <w:rFonts w:ascii="Verdana" w:hAnsi="Verdana" w:cs="Arial"/>
                <w:sz w:val="18"/>
                <w:szCs w:val="18"/>
              </w:rPr>
              <w:t>Original Performance conditions</w:t>
            </w:r>
          </w:p>
          <w:p w14:paraId="3F4A6EE7" w14:textId="77777777" w:rsidR="00816B8F" w:rsidRDefault="00816B8F" w:rsidP="00464EDE">
            <w:pPr>
              <w:pStyle w:val="ListParagraph"/>
              <w:numPr>
                <w:ilvl w:val="0"/>
                <w:numId w:val="16"/>
              </w:numPr>
              <w:autoSpaceDE w:val="0"/>
              <w:autoSpaceDN w:val="0"/>
              <w:adjustRightInd w:val="0"/>
              <w:ind w:left="353"/>
              <w:rPr>
                <w:rFonts w:ascii="Verdana" w:hAnsi="Verdana" w:cs="Arial"/>
                <w:sz w:val="18"/>
                <w:szCs w:val="18"/>
              </w:rPr>
            </w:pPr>
            <w:r>
              <w:rPr>
                <w:rFonts w:ascii="Verdana" w:hAnsi="Verdana" w:cs="Arial"/>
                <w:sz w:val="18"/>
                <w:szCs w:val="18"/>
              </w:rPr>
              <w:t>Thematic exploration</w:t>
            </w:r>
          </w:p>
          <w:p w14:paraId="258D7241" w14:textId="77777777" w:rsidR="00816B8F" w:rsidRPr="0090324A" w:rsidRDefault="00816B8F" w:rsidP="00464EDE">
            <w:pPr>
              <w:pStyle w:val="ListParagraph"/>
              <w:numPr>
                <w:ilvl w:val="0"/>
                <w:numId w:val="16"/>
              </w:numPr>
              <w:autoSpaceDE w:val="0"/>
              <w:autoSpaceDN w:val="0"/>
              <w:adjustRightInd w:val="0"/>
              <w:ind w:left="353"/>
              <w:rPr>
                <w:rFonts w:ascii="Verdana" w:hAnsi="Verdana" w:cs="Arial"/>
                <w:sz w:val="18"/>
                <w:szCs w:val="18"/>
              </w:rPr>
            </w:pPr>
            <w:r>
              <w:rPr>
                <w:rFonts w:ascii="Verdana" w:hAnsi="Verdana" w:cs="Arial"/>
                <w:sz w:val="18"/>
                <w:szCs w:val="18"/>
              </w:rPr>
              <w:t>Power Corrupts</w:t>
            </w:r>
          </w:p>
          <w:p w14:paraId="3E64F564" w14:textId="0CD20D22" w:rsidR="00816B8F" w:rsidRDefault="00816B8F" w:rsidP="00464EDE">
            <w:pPr>
              <w:spacing w:after="0" w:line="240" w:lineRule="auto"/>
              <w:rPr>
                <w:rFonts w:ascii="Verdana" w:hAnsi="Verdana" w:cs="Arial"/>
                <w:sz w:val="18"/>
                <w:szCs w:val="18"/>
              </w:rPr>
            </w:pPr>
            <w:r>
              <w:rPr>
                <w:rFonts w:ascii="Verdana" w:hAnsi="Verdana" w:cs="Arial"/>
                <w:sz w:val="18"/>
                <w:szCs w:val="18"/>
              </w:rPr>
              <w:t xml:space="preserve">Comp 3 Section C Practitioner exploration </w:t>
            </w:r>
            <w:r w:rsidR="003E08FD">
              <w:rPr>
                <w:rFonts w:ascii="Verdana" w:hAnsi="Verdana" w:cs="Arial"/>
                <w:sz w:val="18"/>
                <w:szCs w:val="18"/>
              </w:rPr>
              <w:t>- Kneehigh</w:t>
            </w:r>
            <w:r>
              <w:rPr>
                <w:rFonts w:ascii="Verdana" w:hAnsi="Verdana" w:cs="Arial"/>
                <w:sz w:val="18"/>
                <w:szCs w:val="18"/>
              </w:rPr>
              <w:t xml:space="preserve"> theatre company</w:t>
            </w:r>
          </w:p>
          <w:p w14:paraId="4226C5A2" w14:textId="77777777" w:rsidR="00816B8F" w:rsidRDefault="00816B8F" w:rsidP="00464EDE">
            <w:pPr>
              <w:spacing w:after="0" w:line="240" w:lineRule="auto"/>
              <w:rPr>
                <w:rFonts w:ascii="Verdana" w:hAnsi="Verdana" w:cs="Arial"/>
                <w:sz w:val="18"/>
                <w:szCs w:val="18"/>
              </w:rPr>
            </w:pPr>
          </w:p>
          <w:p w14:paraId="6478BC8E" w14:textId="77777777" w:rsidR="00816B8F" w:rsidRDefault="00816B8F" w:rsidP="00464EDE">
            <w:pPr>
              <w:pStyle w:val="ListParagraph"/>
              <w:numPr>
                <w:ilvl w:val="0"/>
                <w:numId w:val="17"/>
              </w:numPr>
              <w:spacing w:after="0" w:line="240" w:lineRule="auto"/>
              <w:ind w:left="353"/>
              <w:rPr>
                <w:rFonts w:ascii="Verdana" w:hAnsi="Verdana" w:cs="Arial"/>
                <w:sz w:val="18"/>
                <w:szCs w:val="18"/>
              </w:rPr>
            </w:pPr>
            <w:r>
              <w:rPr>
                <w:rFonts w:ascii="Verdana" w:hAnsi="Verdana" w:cs="Arial"/>
                <w:sz w:val="18"/>
                <w:szCs w:val="18"/>
              </w:rPr>
              <w:t>Key Texts</w:t>
            </w:r>
          </w:p>
          <w:p w14:paraId="06E67239" w14:textId="77777777" w:rsidR="00816B8F" w:rsidRDefault="00816B8F" w:rsidP="00464EDE">
            <w:pPr>
              <w:pStyle w:val="ListParagraph"/>
              <w:numPr>
                <w:ilvl w:val="0"/>
                <w:numId w:val="17"/>
              </w:numPr>
              <w:spacing w:after="0" w:line="240" w:lineRule="auto"/>
              <w:ind w:left="353"/>
              <w:rPr>
                <w:rFonts w:ascii="Verdana" w:hAnsi="Verdana" w:cs="Arial"/>
                <w:sz w:val="18"/>
                <w:szCs w:val="18"/>
              </w:rPr>
            </w:pPr>
            <w:r>
              <w:rPr>
                <w:rFonts w:ascii="Verdana" w:hAnsi="Verdana" w:cs="Arial"/>
                <w:sz w:val="18"/>
                <w:szCs w:val="18"/>
              </w:rPr>
              <w:t>Recognisable traits</w:t>
            </w:r>
          </w:p>
          <w:p w14:paraId="51B8B7FE" w14:textId="77777777" w:rsidR="00816B8F" w:rsidRDefault="00816B8F" w:rsidP="00464EDE">
            <w:pPr>
              <w:pStyle w:val="ListParagraph"/>
              <w:numPr>
                <w:ilvl w:val="0"/>
                <w:numId w:val="17"/>
              </w:numPr>
              <w:spacing w:after="0" w:line="240" w:lineRule="auto"/>
              <w:ind w:left="353"/>
              <w:rPr>
                <w:rFonts w:ascii="Verdana" w:hAnsi="Verdana" w:cs="Arial"/>
                <w:sz w:val="18"/>
                <w:szCs w:val="18"/>
              </w:rPr>
            </w:pPr>
            <w:r>
              <w:rPr>
                <w:rFonts w:ascii="Verdana" w:hAnsi="Verdana" w:cs="Arial"/>
                <w:sz w:val="18"/>
                <w:szCs w:val="18"/>
              </w:rPr>
              <w:t>Aesthetical grounding</w:t>
            </w:r>
          </w:p>
          <w:p w14:paraId="36776976" w14:textId="77777777" w:rsidR="00816B8F" w:rsidRDefault="00816B8F" w:rsidP="00464EDE">
            <w:pPr>
              <w:pStyle w:val="ListParagraph"/>
              <w:numPr>
                <w:ilvl w:val="0"/>
                <w:numId w:val="17"/>
              </w:numPr>
              <w:spacing w:after="0" w:line="240" w:lineRule="auto"/>
              <w:ind w:left="353"/>
              <w:rPr>
                <w:rFonts w:ascii="Verdana" w:hAnsi="Verdana" w:cs="Arial"/>
                <w:sz w:val="18"/>
                <w:szCs w:val="18"/>
              </w:rPr>
            </w:pPr>
            <w:r>
              <w:rPr>
                <w:rFonts w:ascii="Verdana" w:hAnsi="Verdana" w:cs="Arial"/>
                <w:sz w:val="18"/>
                <w:szCs w:val="18"/>
              </w:rPr>
              <w:t>signature performance styles</w:t>
            </w:r>
          </w:p>
          <w:p w14:paraId="1E1593B5" w14:textId="77777777" w:rsidR="00816B8F" w:rsidRDefault="00816B8F" w:rsidP="00464EDE">
            <w:pPr>
              <w:pStyle w:val="ListParagraph"/>
              <w:numPr>
                <w:ilvl w:val="0"/>
                <w:numId w:val="17"/>
              </w:numPr>
              <w:spacing w:after="0" w:line="240" w:lineRule="auto"/>
              <w:ind w:left="353"/>
              <w:rPr>
                <w:rFonts w:ascii="Verdana" w:hAnsi="Verdana" w:cs="Arial"/>
                <w:sz w:val="18"/>
                <w:szCs w:val="18"/>
              </w:rPr>
            </w:pPr>
            <w:r>
              <w:rPr>
                <w:rFonts w:ascii="Verdana" w:hAnsi="Verdana" w:cs="Arial"/>
                <w:sz w:val="18"/>
                <w:szCs w:val="18"/>
              </w:rPr>
              <w:t>Cultural and ideological perspective</w:t>
            </w:r>
          </w:p>
          <w:p w14:paraId="545881C5" w14:textId="77777777" w:rsidR="00816B8F" w:rsidRPr="00BA679F" w:rsidRDefault="00816B8F" w:rsidP="00464EDE">
            <w:pPr>
              <w:spacing w:after="0" w:line="240" w:lineRule="auto"/>
              <w:ind w:left="360"/>
              <w:rPr>
                <w:rFonts w:ascii="Verdana" w:hAnsi="Verdana" w:cs="Arial"/>
                <w:sz w:val="18"/>
                <w:szCs w:val="18"/>
              </w:rPr>
            </w:pPr>
          </w:p>
          <w:p w14:paraId="77553794" w14:textId="77777777" w:rsidR="00816B8F" w:rsidRDefault="00816B8F" w:rsidP="00464EDE">
            <w:pPr>
              <w:autoSpaceDE w:val="0"/>
              <w:autoSpaceDN w:val="0"/>
              <w:adjustRightInd w:val="0"/>
              <w:rPr>
                <w:rFonts w:ascii="Verdana" w:hAnsi="Verdana" w:cs="Arial"/>
                <w:sz w:val="18"/>
                <w:szCs w:val="18"/>
              </w:rPr>
            </w:pPr>
            <w:r>
              <w:rPr>
                <w:rFonts w:ascii="Verdana" w:hAnsi="Verdana" w:cs="Arial"/>
                <w:sz w:val="18"/>
                <w:szCs w:val="18"/>
              </w:rPr>
              <w:t>REVISIT Materialism</w:t>
            </w:r>
          </w:p>
          <w:p w14:paraId="3D537456" w14:textId="73A76186" w:rsidR="00816B8F" w:rsidRDefault="00816B8F" w:rsidP="00464EDE">
            <w:pPr>
              <w:autoSpaceDE w:val="0"/>
              <w:autoSpaceDN w:val="0"/>
              <w:adjustRightInd w:val="0"/>
              <w:rPr>
                <w:rFonts w:ascii="Verdana" w:hAnsi="Verdana" w:cs="Arial"/>
                <w:sz w:val="18"/>
                <w:szCs w:val="18"/>
              </w:rPr>
            </w:pPr>
            <w:r>
              <w:rPr>
                <w:rFonts w:ascii="Verdana" w:hAnsi="Verdana" w:cs="Arial"/>
                <w:sz w:val="18"/>
                <w:szCs w:val="18"/>
              </w:rPr>
              <w:t xml:space="preserve"> and Commercialism</w:t>
            </w:r>
          </w:p>
          <w:p w14:paraId="45A2CA61" w14:textId="77777777" w:rsidR="00816B8F" w:rsidRDefault="00816B8F" w:rsidP="00464EDE">
            <w:pPr>
              <w:autoSpaceDE w:val="0"/>
              <w:autoSpaceDN w:val="0"/>
              <w:adjustRightInd w:val="0"/>
              <w:rPr>
                <w:rFonts w:ascii="Verdana" w:hAnsi="Verdana" w:cs="Arial"/>
                <w:sz w:val="18"/>
                <w:szCs w:val="18"/>
              </w:rPr>
            </w:pPr>
            <w:r>
              <w:rPr>
                <w:rFonts w:ascii="Verdana" w:hAnsi="Verdana" w:cs="Arial"/>
                <w:sz w:val="18"/>
                <w:szCs w:val="18"/>
              </w:rPr>
              <w:t>Westernisation</w:t>
            </w:r>
          </w:p>
          <w:p w14:paraId="10F10459" w14:textId="482D4F46" w:rsidR="00816B8F" w:rsidRDefault="00816B8F" w:rsidP="00464EDE">
            <w:pPr>
              <w:autoSpaceDE w:val="0"/>
              <w:autoSpaceDN w:val="0"/>
              <w:adjustRightInd w:val="0"/>
              <w:rPr>
                <w:rFonts w:ascii="Verdana" w:hAnsi="Verdana" w:cs="Arial"/>
                <w:sz w:val="18"/>
                <w:szCs w:val="18"/>
              </w:rPr>
            </w:pPr>
            <w:r>
              <w:rPr>
                <w:rFonts w:ascii="Verdana" w:hAnsi="Verdana" w:cs="Arial"/>
                <w:sz w:val="18"/>
                <w:szCs w:val="18"/>
              </w:rPr>
              <w:t>Individualism</w:t>
            </w:r>
          </w:p>
          <w:p w14:paraId="78414704" w14:textId="1DA42B86" w:rsidR="00816B8F" w:rsidRPr="00816B8F" w:rsidRDefault="1F4440A4" w:rsidP="00464EDE">
            <w:pPr>
              <w:autoSpaceDE w:val="0"/>
              <w:autoSpaceDN w:val="0"/>
              <w:adjustRightInd w:val="0"/>
              <w:rPr>
                <w:rFonts w:ascii="Verdana" w:hAnsi="Verdana" w:cs="Arial"/>
                <w:sz w:val="18"/>
                <w:szCs w:val="18"/>
              </w:rPr>
            </w:pPr>
            <w:r w:rsidRPr="0E4BF852">
              <w:rPr>
                <w:rFonts w:ascii="Verdana" w:hAnsi="Verdana" w:cs="Arial"/>
                <w:sz w:val="18"/>
                <w:szCs w:val="18"/>
              </w:rPr>
              <w:t xml:space="preserve">Set exploration and students personal concept </w:t>
            </w:r>
            <w:proofErr w:type="gramStart"/>
            <w:r w:rsidR="0BC01C0E" w:rsidRPr="0E4BF852">
              <w:rPr>
                <w:rFonts w:ascii="Verdana" w:hAnsi="Verdana" w:cs="Arial"/>
                <w:sz w:val="18"/>
                <w:szCs w:val="18"/>
              </w:rPr>
              <w:t>development</w:t>
            </w:r>
            <w:proofErr w:type="gramEnd"/>
          </w:p>
          <w:p w14:paraId="5E805A3E" w14:textId="72396983" w:rsidR="00D137A4" w:rsidRPr="00FC6A0E" w:rsidRDefault="006B5E74" w:rsidP="00464EDE">
            <w:pPr>
              <w:pStyle w:val="Tabletext"/>
              <w:rPr>
                <w:sz w:val="18"/>
                <w:szCs w:val="18"/>
              </w:rPr>
            </w:pPr>
            <w:r w:rsidRPr="00FC6A0E">
              <w:rPr>
                <w:b/>
                <w:sz w:val="18"/>
                <w:szCs w:val="18"/>
              </w:rPr>
              <w:t>Component 3</w:t>
            </w:r>
            <w:r w:rsidRPr="00FC6A0E">
              <w:rPr>
                <w:sz w:val="18"/>
                <w:szCs w:val="18"/>
              </w:rPr>
              <w:t xml:space="preserve"> </w:t>
            </w:r>
            <w:r w:rsidR="00D137A4" w:rsidRPr="00FC6A0E">
              <w:rPr>
                <w:sz w:val="18"/>
                <w:szCs w:val="18"/>
              </w:rPr>
              <w:t>Section B</w:t>
            </w:r>
            <w:r w:rsidR="00717A0D" w:rsidRPr="00FC6A0E">
              <w:rPr>
                <w:sz w:val="18"/>
                <w:szCs w:val="18"/>
              </w:rPr>
              <w:t xml:space="preserve"> - </w:t>
            </w:r>
            <w:r w:rsidRPr="00FC6A0E">
              <w:rPr>
                <w:sz w:val="18"/>
                <w:szCs w:val="18"/>
              </w:rPr>
              <w:t xml:space="preserve">set text (Machinal) </w:t>
            </w:r>
          </w:p>
          <w:p w14:paraId="5A31975D" w14:textId="79283FB8" w:rsidR="00D137A4" w:rsidRPr="00FC6A0E" w:rsidRDefault="00D137A4" w:rsidP="00464EDE">
            <w:pPr>
              <w:pStyle w:val="Tabletext"/>
              <w:rPr>
                <w:sz w:val="18"/>
                <w:szCs w:val="18"/>
              </w:rPr>
            </w:pPr>
            <w:proofErr w:type="spellStart"/>
            <w:r w:rsidRPr="00FC6A0E">
              <w:rPr>
                <w:sz w:val="18"/>
                <w:szCs w:val="18"/>
              </w:rPr>
              <w:t>EDATI</w:t>
            </w:r>
            <w:proofErr w:type="spellEnd"/>
            <w:r w:rsidRPr="00FC6A0E">
              <w:rPr>
                <w:sz w:val="18"/>
                <w:szCs w:val="18"/>
              </w:rPr>
              <w:t xml:space="preserve"> STRUCTURE REVISIT</w:t>
            </w:r>
            <w:r w:rsidR="00461BC5" w:rsidRPr="00FC6A0E">
              <w:rPr>
                <w:sz w:val="18"/>
                <w:szCs w:val="18"/>
              </w:rPr>
              <w:t xml:space="preserve"> with expressionist performance</w:t>
            </w:r>
          </w:p>
          <w:p w14:paraId="4FB6A048" w14:textId="77777777" w:rsidR="00BA679F" w:rsidRDefault="00461BC5" w:rsidP="00464EDE">
            <w:pPr>
              <w:pStyle w:val="Tabletext"/>
              <w:numPr>
                <w:ilvl w:val="0"/>
                <w:numId w:val="21"/>
              </w:numPr>
              <w:rPr>
                <w:sz w:val="18"/>
                <w:szCs w:val="18"/>
              </w:rPr>
            </w:pPr>
            <w:r w:rsidRPr="00FC6A0E">
              <w:rPr>
                <w:sz w:val="18"/>
                <w:szCs w:val="18"/>
              </w:rPr>
              <w:t>Vocal skills</w:t>
            </w:r>
          </w:p>
          <w:p w14:paraId="2B27590A" w14:textId="2C2FD90D" w:rsidR="00717A0D" w:rsidRPr="00BA679F" w:rsidRDefault="00717A0D" w:rsidP="00464EDE">
            <w:pPr>
              <w:pStyle w:val="Tabletext"/>
              <w:numPr>
                <w:ilvl w:val="0"/>
                <w:numId w:val="21"/>
              </w:numPr>
              <w:rPr>
                <w:sz w:val="18"/>
                <w:szCs w:val="18"/>
              </w:rPr>
            </w:pPr>
            <w:r w:rsidRPr="00BA679F">
              <w:rPr>
                <w:sz w:val="18"/>
                <w:szCs w:val="18"/>
              </w:rPr>
              <w:t>Design Elements</w:t>
            </w:r>
          </w:p>
          <w:p w14:paraId="64AD2221" w14:textId="77777777" w:rsidR="00D137A4" w:rsidRPr="00FC6A0E" w:rsidRDefault="00D137A4" w:rsidP="00464EDE">
            <w:pPr>
              <w:pStyle w:val="Tabletext"/>
              <w:numPr>
                <w:ilvl w:val="0"/>
                <w:numId w:val="20"/>
              </w:numPr>
              <w:rPr>
                <w:sz w:val="18"/>
                <w:szCs w:val="18"/>
              </w:rPr>
            </w:pPr>
            <w:r w:rsidRPr="00FC6A0E">
              <w:rPr>
                <w:sz w:val="18"/>
                <w:szCs w:val="18"/>
              </w:rPr>
              <w:t>C</w:t>
            </w:r>
            <w:r w:rsidR="006B5E74" w:rsidRPr="00FC6A0E">
              <w:rPr>
                <w:sz w:val="18"/>
                <w:szCs w:val="18"/>
              </w:rPr>
              <w:t>ostume</w:t>
            </w:r>
          </w:p>
          <w:p w14:paraId="154ABF5C" w14:textId="77777777" w:rsidR="00D137A4" w:rsidRPr="00FC6A0E" w:rsidRDefault="00D137A4" w:rsidP="00464EDE">
            <w:pPr>
              <w:pStyle w:val="Tabletext"/>
              <w:numPr>
                <w:ilvl w:val="0"/>
                <w:numId w:val="20"/>
              </w:numPr>
              <w:rPr>
                <w:sz w:val="18"/>
                <w:szCs w:val="18"/>
              </w:rPr>
            </w:pPr>
            <w:r w:rsidRPr="00FC6A0E">
              <w:rPr>
                <w:sz w:val="18"/>
                <w:szCs w:val="18"/>
              </w:rPr>
              <w:t>S</w:t>
            </w:r>
            <w:r w:rsidR="006B5E74" w:rsidRPr="00FC6A0E">
              <w:rPr>
                <w:sz w:val="18"/>
                <w:szCs w:val="18"/>
              </w:rPr>
              <w:t xml:space="preserve">et </w:t>
            </w:r>
            <w:proofErr w:type="gramStart"/>
            <w:r w:rsidR="006B5E74" w:rsidRPr="00FC6A0E">
              <w:rPr>
                <w:sz w:val="18"/>
                <w:szCs w:val="18"/>
              </w:rPr>
              <w:t>design</w:t>
            </w:r>
            <w:proofErr w:type="gramEnd"/>
          </w:p>
          <w:p w14:paraId="398A34F0" w14:textId="38DF8B72" w:rsidR="00D137A4" w:rsidRPr="00FC6A0E" w:rsidRDefault="00D137A4" w:rsidP="00464EDE">
            <w:pPr>
              <w:pStyle w:val="Tabletext"/>
              <w:numPr>
                <w:ilvl w:val="0"/>
                <w:numId w:val="20"/>
              </w:numPr>
              <w:rPr>
                <w:sz w:val="18"/>
                <w:szCs w:val="18"/>
              </w:rPr>
            </w:pPr>
            <w:r w:rsidRPr="00FC6A0E">
              <w:rPr>
                <w:sz w:val="18"/>
                <w:szCs w:val="18"/>
              </w:rPr>
              <w:t>L</w:t>
            </w:r>
            <w:r w:rsidR="006B5E74" w:rsidRPr="00FC6A0E">
              <w:rPr>
                <w:sz w:val="18"/>
                <w:szCs w:val="18"/>
              </w:rPr>
              <w:t>ighting</w:t>
            </w:r>
          </w:p>
          <w:p w14:paraId="11E8BCAC" w14:textId="774684E2" w:rsidR="006B5E74" w:rsidRPr="00FC6A0E" w:rsidRDefault="00D137A4" w:rsidP="00464EDE">
            <w:pPr>
              <w:pStyle w:val="Tabletext"/>
              <w:numPr>
                <w:ilvl w:val="0"/>
                <w:numId w:val="20"/>
              </w:numPr>
              <w:rPr>
                <w:sz w:val="18"/>
                <w:szCs w:val="18"/>
              </w:rPr>
            </w:pPr>
            <w:r w:rsidRPr="00FC6A0E">
              <w:rPr>
                <w:sz w:val="18"/>
                <w:szCs w:val="18"/>
              </w:rPr>
              <w:t>S</w:t>
            </w:r>
            <w:r w:rsidR="006B5E74" w:rsidRPr="00FC6A0E">
              <w:rPr>
                <w:sz w:val="18"/>
                <w:szCs w:val="18"/>
              </w:rPr>
              <w:t>ound</w:t>
            </w:r>
          </w:p>
          <w:p w14:paraId="03EB325F" w14:textId="5030E599" w:rsidR="00D137A4" w:rsidRPr="00FC6A0E" w:rsidRDefault="00D137A4" w:rsidP="00464EDE">
            <w:pPr>
              <w:pStyle w:val="Tabletext"/>
              <w:numPr>
                <w:ilvl w:val="0"/>
                <w:numId w:val="20"/>
              </w:numPr>
              <w:rPr>
                <w:sz w:val="18"/>
                <w:szCs w:val="18"/>
              </w:rPr>
            </w:pPr>
            <w:r w:rsidRPr="00FC6A0E">
              <w:rPr>
                <w:sz w:val="18"/>
                <w:szCs w:val="18"/>
              </w:rPr>
              <w:t>Staging</w:t>
            </w:r>
          </w:p>
          <w:p w14:paraId="34E6AD32" w14:textId="7B82FEFC" w:rsidR="00D137A4" w:rsidRPr="00FC6A0E" w:rsidRDefault="00461BC5" w:rsidP="00464EDE">
            <w:pPr>
              <w:pStyle w:val="Tabletext"/>
              <w:rPr>
                <w:sz w:val="18"/>
                <w:szCs w:val="18"/>
              </w:rPr>
            </w:pPr>
            <w:r w:rsidRPr="00FC6A0E">
              <w:rPr>
                <w:sz w:val="18"/>
                <w:szCs w:val="18"/>
              </w:rPr>
              <w:t xml:space="preserve">Set design workshop </w:t>
            </w:r>
            <w:proofErr w:type="gramStart"/>
            <w:r w:rsidRPr="00FC6A0E">
              <w:rPr>
                <w:sz w:val="18"/>
                <w:szCs w:val="18"/>
              </w:rPr>
              <w:t>sessions</w:t>
            </w:r>
            <w:proofErr w:type="gramEnd"/>
          </w:p>
          <w:p w14:paraId="7B2E9B0E" w14:textId="1BD122C4" w:rsidR="002F1CDE" w:rsidRPr="00FC6A0E" w:rsidRDefault="53F4792E" w:rsidP="00464EDE">
            <w:pPr>
              <w:pStyle w:val="Tabletext"/>
              <w:rPr>
                <w:sz w:val="18"/>
                <w:szCs w:val="18"/>
              </w:rPr>
            </w:pPr>
            <w:r w:rsidRPr="0E4BF852">
              <w:rPr>
                <w:sz w:val="18"/>
                <w:szCs w:val="18"/>
              </w:rPr>
              <w:t>Exam prep and theory lessons.</w:t>
            </w:r>
          </w:p>
          <w:p w14:paraId="348AB73B" w14:textId="0162B8E2" w:rsidR="002F1CDE" w:rsidRPr="00FC6A0E" w:rsidRDefault="4EC587C1" w:rsidP="00464EDE">
            <w:pPr>
              <w:pStyle w:val="Tabletext"/>
              <w:rPr>
                <w:sz w:val="18"/>
                <w:szCs w:val="18"/>
              </w:rPr>
            </w:pPr>
            <w:r w:rsidRPr="0E4BF852">
              <w:rPr>
                <w:sz w:val="18"/>
                <w:szCs w:val="18"/>
              </w:rPr>
              <w:t>Developmental wider implications (A01)</w:t>
            </w:r>
          </w:p>
          <w:p w14:paraId="5B0FE473" w14:textId="47C54D05" w:rsidR="002F1CDE" w:rsidRPr="002F1CDE" w:rsidRDefault="005246DF" w:rsidP="00464EDE">
            <w:pPr>
              <w:pStyle w:val="Tabletext"/>
              <w:rPr>
                <w:color w:val="FF0000"/>
                <w:sz w:val="18"/>
                <w:szCs w:val="18"/>
              </w:rPr>
            </w:pPr>
            <w:r w:rsidRPr="0E4BF852">
              <w:rPr>
                <w:sz w:val="18"/>
                <w:szCs w:val="18"/>
              </w:rPr>
              <w:t xml:space="preserve">The </w:t>
            </w:r>
            <w:proofErr w:type="spellStart"/>
            <w:r w:rsidRPr="0E4BF852">
              <w:rPr>
                <w:sz w:val="18"/>
                <w:szCs w:val="18"/>
              </w:rPr>
              <w:t>EDATI</w:t>
            </w:r>
            <w:proofErr w:type="spellEnd"/>
            <w:r w:rsidRPr="0E4BF852">
              <w:rPr>
                <w:sz w:val="18"/>
                <w:szCs w:val="18"/>
              </w:rPr>
              <w:t xml:space="preserve"> Cup Finals</w:t>
            </w:r>
          </w:p>
          <w:p w14:paraId="6B74876B" w14:textId="53C06A83" w:rsidR="005A147D" w:rsidRPr="002F1CDE" w:rsidRDefault="005A147D" w:rsidP="00464EDE">
            <w:pPr>
              <w:spacing w:after="0" w:line="240" w:lineRule="auto"/>
              <w:rPr>
                <w:rFonts w:ascii="Calibri" w:eastAsia="Times New Roman" w:hAnsi="Calibri" w:cs="Calibri"/>
                <w:color w:val="FF0000"/>
                <w:lang w:eastAsia="en-GB"/>
              </w:rPr>
            </w:pPr>
          </w:p>
        </w:tc>
        <w:tc>
          <w:tcPr>
            <w:tcW w:w="3184" w:type="dxa"/>
            <w:shd w:val="clear" w:color="auto" w:fill="auto"/>
            <w:noWrap/>
            <w:hideMark/>
          </w:tcPr>
          <w:p w14:paraId="20AF3949" w14:textId="247EBC36" w:rsidR="00B05CAD" w:rsidRPr="00FC6A0E" w:rsidRDefault="005A147D" w:rsidP="00464EDE">
            <w:pPr>
              <w:pStyle w:val="Tabletext"/>
              <w:rPr>
                <w:sz w:val="18"/>
                <w:szCs w:val="18"/>
              </w:rPr>
            </w:pPr>
            <w:r w:rsidRPr="00FC6A0E">
              <w:rPr>
                <w:rFonts w:ascii="Calibri" w:hAnsi="Calibri" w:cs="Calibri"/>
                <w:lang w:eastAsia="en-GB"/>
              </w:rPr>
              <w:t> </w:t>
            </w:r>
            <w:r w:rsidR="00B05CAD" w:rsidRPr="00FC6A0E">
              <w:rPr>
                <w:sz w:val="18"/>
                <w:szCs w:val="18"/>
              </w:rPr>
              <w:t>Live theatre evaluation</w:t>
            </w:r>
            <w:r w:rsidR="004A5C8F" w:rsidRPr="00FC6A0E">
              <w:rPr>
                <w:sz w:val="18"/>
                <w:szCs w:val="18"/>
              </w:rPr>
              <w:t xml:space="preserve"> case study 2</w:t>
            </w:r>
          </w:p>
          <w:p w14:paraId="074D7F8B" w14:textId="445B980A" w:rsidR="005246DF" w:rsidRPr="00FC6A0E" w:rsidRDefault="004A5C8F" w:rsidP="00464EDE">
            <w:pPr>
              <w:pStyle w:val="Tabletext"/>
              <w:rPr>
                <w:sz w:val="18"/>
                <w:szCs w:val="18"/>
              </w:rPr>
            </w:pPr>
            <w:r w:rsidRPr="00FC6A0E">
              <w:rPr>
                <w:sz w:val="18"/>
                <w:szCs w:val="18"/>
              </w:rPr>
              <w:t xml:space="preserve">Live trip or </w:t>
            </w:r>
            <w:proofErr w:type="spellStart"/>
            <w:r w:rsidRPr="00FC6A0E">
              <w:rPr>
                <w:sz w:val="18"/>
                <w:szCs w:val="18"/>
              </w:rPr>
              <w:t>NTLive</w:t>
            </w:r>
            <w:proofErr w:type="spellEnd"/>
          </w:p>
          <w:p w14:paraId="3825C275" w14:textId="21A86590" w:rsidR="004A5C8F" w:rsidRPr="00FC6A0E" w:rsidRDefault="2018734B" w:rsidP="00464EDE">
            <w:pPr>
              <w:pStyle w:val="Tabletext"/>
              <w:rPr>
                <w:sz w:val="18"/>
                <w:szCs w:val="18"/>
              </w:rPr>
            </w:pPr>
            <w:r w:rsidRPr="0E4BF852">
              <w:rPr>
                <w:sz w:val="18"/>
                <w:szCs w:val="18"/>
              </w:rPr>
              <w:t xml:space="preserve">Theatre </w:t>
            </w:r>
            <w:bookmarkStart w:id="6" w:name="_Int_S3jn5T9R"/>
            <w:proofErr w:type="gramStart"/>
            <w:r w:rsidRPr="0E4BF852">
              <w:rPr>
                <w:sz w:val="18"/>
                <w:szCs w:val="18"/>
              </w:rPr>
              <w:t>visit</w:t>
            </w:r>
            <w:bookmarkEnd w:id="6"/>
            <w:proofErr w:type="gramEnd"/>
            <w:r w:rsidRPr="0E4BF852">
              <w:rPr>
                <w:sz w:val="18"/>
                <w:szCs w:val="18"/>
              </w:rPr>
              <w:t xml:space="preserve"> evaluation notes prepared.</w:t>
            </w:r>
          </w:p>
          <w:p w14:paraId="3F07D580" w14:textId="7D91AA9F" w:rsidR="00294CFA" w:rsidRPr="00FC6A0E" w:rsidRDefault="00B05CAD" w:rsidP="00464EDE">
            <w:pPr>
              <w:spacing w:after="0" w:line="240" w:lineRule="auto"/>
              <w:rPr>
                <w:sz w:val="20"/>
                <w:szCs w:val="20"/>
              </w:rPr>
            </w:pPr>
            <w:r w:rsidRPr="00FC6A0E">
              <w:rPr>
                <w:b/>
                <w:sz w:val="20"/>
                <w:szCs w:val="20"/>
              </w:rPr>
              <w:t>Component 2</w:t>
            </w:r>
            <w:r w:rsidRPr="00FC6A0E">
              <w:rPr>
                <w:sz w:val="20"/>
                <w:szCs w:val="20"/>
              </w:rPr>
              <w:t>: Performance from text - students explore chosen text and select extracts for performance</w:t>
            </w:r>
            <w:r w:rsidR="00294CFA" w:rsidRPr="00FC6A0E">
              <w:rPr>
                <w:sz w:val="20"/>
                <w:szCs w:val="20"/>
              </w:rPr>
              <w:t>.</w:t>
            </w:r>
          </w:p>
          <w:p w14:paraId="682F262E" w14:textId="77777777" w:rsidR="00294CFA" w:rsidRPr="00FC6A0E" w:rsidRDefault="00294CFA" w:rsidP="00464EDE">
            <w:pPr>
              <w:spacing w:after="0" w:line="240" w:lineRule="auto"/>
              <w:rPr>
                <w:sz w:val="20"/>
                <w:szCs w:val="20"/>
              </w:rPr>
            </w:pPr>
          </w:p>
          <w:p w14:paraId="593B04DD" w14:textId="7C6D45D9" w:rsidR="00294CFA" w:rsidRPr="00FC6A0E" w:rsidRDefault="00294CFA" w:rsidP="00464EDE">
            <w:pPr>
              <w:pStyle w:val="ListParagraph"/>
              <w:numPr>
                <w:ilvl w:val="0"/>
                <w:numId w:val="22"/>
              </w:numPr>
              <w:spacing w:after="0" w:line="240" w:lineRule="auto"/>
              <w:rPr>
                <w:sz w:val="20"/>
                <w:szCs w:val="20"/>
              </w:rPr>
            </w:pPr>
            <w:r w:rsidRPr="00FC6A0E">
              <w:rPr>
                <w:sz w:val="20"/>
                <w:szCs w:val="20"/>
              </w:rPr>
              <w:t>Creative Intentions</w:t>
            </w:r>
          </w:p>
          <w:p w14:paraId="147F0F8A" w14:textId="1FA46F01" w:rsidR="00294CFA" w:rsidRPr="00FC6A0E" w:rsidRDefault="79A1187B" w:rsidP="00464EDE">
            <w:pPr>
              <w:pStyle w:val="ListParagraph"/>
              <w:numPr>
                <w:ilvl w:val="0"/>
                <w:numId w:val="22"/>
              </w:numPr>
              <w:spacing w:after="0" w:line="240" w:lineRule="auto"/>
              <w:rPr>
                <w:sz w:val="20"/>
                <w:szCs w:val="20"/>
              </w:rPr>
            </w:pPr>
            <w:r w:rsidRPr="0E4BF852">
              <w:rPr>
                <w:sz w:val="20"/>
                <w:szCs w:val="20"/>
              </w:rPr>
              <w:t>Stylistic</w:t>
            </w:r>
            <w:r w:rsidR="00294CFA" w:rsidRPr="0E4BF852">
              <w:rPr>
                <w:sz w:val="20"/>
                <w:szCs w:val="20"/>
              </w:rPr>
              <w:t xml:space="preserve"> implications</w:t>
            </w:r>
          </w:p>
          <w:p w14:paraId="0F251862" w14:textId="2F38299F" w:rsidR="00294CFA" w:rsidRPr="00FC6A0E" w:rsidRDefault="00294CFA" w:rsidP="00464EDE">
            <w:pPr>
              <w:pStyle w:val="ListParagraph"/>
              <w:numPr>
                <w:ilvl w:val="0"/>
                <w:numId w:val="22"/>
              </w:numPr>
              <w:spacing w:after="0" w:line="240" w:lineRule="auto"/>
              <w:rPr>
                <w:sz w:val="20"/>
                <w:szCs w:val="20"/>
              </w:rPr>
            </w:pPr>
            <w:r w:rsidRPr="00FC6A0E">
              <w:rPr>
                <w:sz w:val="20"/>
                <w:szCs w:val="20"/>
              </w:rPr>
              <w:t>Wider cultural impact of play</w:t>
            </w:r>
          </w:p>
          <w:p w14:paraId="07AA84D5" w14:textId="11AD7520" w:rsidR="00294CFA" w:rsidRPr="00FC6A0E" w:rsidRDefault="00294CFA" w:rsidP="00464EDE">
            <w:pPr>
              <w:pStyle w:val="ListParagraph"/>
              <w:numPr>
                <w:ilvl w:val="0"/>
                <w:numId w:val="22"/>
              </w:numPr>
              <w:spacing w:after="0" w:line="240" w:lineRule="auto"/>
              <w:rPr>
                <w:sz w:val="20"/>
                <w:szCs w:val="20"/>
              </w:rPr>
            </w:pPr>
            <w:r w:rsidRPr="0E4BF852">
              <w:rPr>
                <w:sz w:val="20"/>
                <w:szCs w:val="20"/>
              </w:rPr>
              <w:t>Notable production styles</w:t>
            </w:r>
          </w:p>
          <w:p w14:paraId="027356CE" w14:textId="02CF9628" w:rsidR="00294CFA" w:rsidRPr="00FC6A0E" w:rsidRDefault="00294CFA" w:rsidP="00464EDE">
            <w:pPr>
              <w:pStyle w:val="ListParagraph"/>
              <w:numPr>
                <w:ilvl w:val="0"/>
                <w:numId w:val="22"/>
              </w:numPr>
              <w:spacing w:after="0" w:line="240" w:lineRule="auto"/>
              <w:rPr>
                <w:sz w:val="20"/>
                <w:szCs w:val="20"/>
              </w:rPr>
            </w:pPr>
            <w:r w:rsidRPr="00FC6A0E">
              <w:rPr>
                <w:sz w:val="20"/>
                <w:szCs w:val="20"/>
              </w:rPr>
              <w:t>Notable production concepts</w:t>
            </w:r>
          </w:p>
          <w:p w14:paraId="6D2B73E6" w14:textId="54EA04FC" w:rsidR="00B30CD2" w:rsidRPr="00FC6A0E" w:rsidRDefault="00294CFA" w:rsidP="00464EDE">
            <w:pPr>
              <w:pStyle w:val="ListParagraph"/>
              <w:numPr>
                <w:ilvl w:val="0"/>
                <w:numId w:val="22"/>
              </w:numPr>
              <w:spacing w:after="0" w:line="240" w:lineRule="auto"/>
              <w:rPr>
                <w:sz w:val="20"/>
                <w:szCs w:val="20"/>
              </w:rPr>
            </w:pPr>
            <w:r w:rsidRPr="0E4BF852">
              <w:rPr>
                <w:sz w:val="20"/>
                <w:szCs w:val="20"/>
              </w:rPr>
              <w:t xml:space="preserve">Social impact of </w:t>
            </w:r>
            <w:r w:rsidR="4465B5B6" w:rsidRPr="0E4BF852">
              <w:rPr>
                <w:sz w:val="20"/>
                <w:szCs w:val="20"/>
              </w:rPr>
              <w:t>play text</w:t>
            </w:r>
            <w:r w:rsidRPr="0E4BF852">
              <w:rPr>
                <w:sz w:val="20"/>
                <w:szCs w:val="20"/>
              </w:rPr>
              <w:t xml:space="preserve"> </w:t>
            </w:r>
          </w:p>
          <w:p w14:paraId="2A9D01D8" w14:textId="2D316A5B" w:rsidR="00B30CD2" w:rsidRPr="00FC6A0E" w:rsidRDefault="00294CFA" w:rsidP="00464EDE">
            <w:pPr>
              <w:pStyle w:val="ListParagraph"/>
              <w:numPr>
                <w:ilvl w:val="0"/>
                <w:numId w:val="22"/>
              </w:numPr>
              <w:spacing w:after="0" w:line="240" w:lineRule="auto"/>
              <w:rPr>
                <w:sz w:val="20"/>
                <w:szCs w:val="20"/>
              </w:rPr>
            </w:pPr>
            <w:r w:rsidRPr="0E4BF852">
              <w:rPr>
                <w:sz w:val="20"/>
                <w:szCs w:val="20"/>
              </w:rPr>
              <w:t>historical context</w:t>
            </w:r>
            <w:r w:rsidR="7463B5D8" w:rsidRPr="0E4BF852">
              <w:rPr>
                <w:sz w:val="20"/>
                <w:szCs w:val="20"/>
              </w:rPr>
              <w:t xml:space="preserve"> of </w:t>
            </w:r>
            <w:r w:rsidR="017392C4" w:rsidRPr="0E4BF852">
              <w:rPr>
                <w:sz w:val="20"/>
                <w:szCs w:val="20"/>
              </w:rPr>
              <w:t>play text</w:t>
            </w:r>
          </w:p>
          <w:p w14:paraId="7E9C2CDE" w14:textId="77777777" w:rsidR="00B30CD2" w:rsidRPr="00FC6A0E" w:rsidRDefault="00B30CD2" w:rsidP="00464EDE">
            <w:pPr>
              <w:spacing w:after="0" w:line="240" w:lineRule="auto"/>
              <w:rPr>
                <w:sz w:val="20"/>
                <w:szCs w:val="20"/>
              </w:rPr>
            </w:pPr>
          </w:p>
          <w:p w14:paraId="1FEE2AF4" w14:textId="7E13655C" w:rsidR="00B30CD2" w:rsidRPr="00FC6A0E" w:rsidRDefault="00B30CD2" w:rsidP="00464EDE">
            <w:pPr>
              <w:spacing w:after="0" w:line="240" w:lineRule="auto"/>
              <w:rPr>
                <w:sz w:val="20"/>
                <w:szCs w:val="20"/>
              </w:rPr>
            </w:pPr>
            <w:r w:rsidRPr="00FC6A0E">
              <w:rPr>
                <w:sz w:val="20"/>
                <w:szCs w:val="20"/>
              </w:rPr>
              <w:t>Practical audition workshops/tasters</w:t>
            </w:r>
          </w:p>
          <w:p w14:paraId="648280BC" w14:textId="77777777" w:rsidR="00294CFA" w:rsidRPr="00FC6A0E" w:rsidRDefault="00294CFA" w:rsidP="00464EDE">
            <w:pPr>
              <w:spacing w:after="0" w:line="240" w:lineRule="auto"/>
              <w:rPr>
                <w:sz w:val="20"/>
                <w:szCs w:val="20"/>
              </w:rPr>
            </w:pPr>
          </w:p>
          <w:p w14:paraId="433D613A" w14:textId="2A965689" w:rsidR="005A147D" w:rsidRPr="00FC6A0E" w:rsidRDefault="00B05CAD" w:rsidP="00464EDE">
            <w:pPr>
              <w:spacing w:after="0" w:line="240" w:lineRule="auto"/>
              <w:rPr>
                <w:sz w:val="18"/>
                <w:szCs w:val="18"/>
              </w:rPr>
            </w:pPr>
            <w:r w:rsidRPr="00FC6A0E">
              <w:rPr>
                <w:sz w:val="20"/>
                <w:szCs w:val="20"/>
              </w:rPr>
              <w:t>. Scripts given out. (Groups) and students given freedom to source and research their own monologues/duologues</w:t>
            </w:r>
            <w:r w:rsidRPr="00FC6A0E">
              <w:rPr>
                <w:sz w:val="18"/>
                <w:szCs w:val="18"/>
              </w:rPr>
              <w:t>.</w:t>
            </w:r>
          </w:p>
          <w:p w14:paraId="1D252026" w14:textId="77777777" w:rsidR="002F1CDE" w:rsidRPr="00FC6A0E" w:rsidRDefault="002F1CDE" w:rsidP="00464EDE">
            <w:pPr>
              <w:spacing w:after="0" w:line="240" w:lineRule="auto"/>
              <w:rPr>
                <w:rFonts w:eastAsia="Times New Roman"/>
                <w:sz w:val="18"/>
                <w:szCs w:val="18"/>
              </w:rPr>
            </w:pPr>
          </w:p>
          <w:p w14:paraId="5A110438" w14:textId="77777777" w:rsidR="002F1CDE" w:rsidRPr="00FC6A0E" w:rsidRDefault="002F1CDE" w:rsidP="00464EDE">
            <w:pPr>
              <w:spacing w:after="0" w:line="240" w:lineRule="auto"/>
              <w:rPr>
                <w:rFonts w:eastAsia="Times New Roman"/>
                <w:sz w:val="18"/>
                <w:szCs w:val="18"/>
              </w:rPr>
            </w:pPr>
          </w:p>
          <w:p w14:paraId="5DCAF5AC" w14:textId="77777777" w:rsidR="002F1CDE" w:rsidRPr="00FC6A0E" w:rsidRDefault="002F1CDE" w:rsidP="00464EDE">
            <w:pPr>
              <w:spacing w:after="0" w:line="240" w:lineRule="auto"/>
              <w:rPr>
                <w:rFonts w:eastAsia="Times New Roman"/>
                <w:sz w:val="18"/>
                <w:szCs w:val="18"/>
              </w:rPr>
            </w:pPr>
          </w:p>
          <w:p w14:paraId="7EC2C948" w14:textId="77777777" w:rsidR="002F1CDE" w:rsidRPr="00FC6A0E" w:rsidRDefault="002F1CDE" w:rsidP="00464EDE">
            <w:pPr>
              <w:spacing w:after="0" w:line="240" w:lineRule="auto"/>
              <w:rPr>
                <w:rFonts w:eastAsia="Times New Roman"/>
                <w:sz w:val="18"/>
                <w:szCs w:val="18"/>
              </w:rPr>
            </w:pPr>
          </w:p>
          <w:p w14:paraId="4446EE3E" w14:textId="77777777" w:rsidR="002F1CDE" w:rsidRPr="00FC6A0E" w:rsidRDefault="002F1CDE" w:rsidP="00464EDE">
            <w:pPr>
              <w:spacing w:after="0" w:line="240" w:lineRule="auto"/>
              <w:rPr>
                <w:rFonts w:eastAsia="Times New Roman"/>
                <w:sz w:val="18"/>
                <w:szCs w:val="18"/>
              </w:rPr>
            </w:pPr>
          </w:p>
          <w:p w14:paraId="45CDE000" w14:textId="77777777" w:rsidR="002F1CDE" w:rsidRPr="00FC6A0E" w:rsidRDefault="002F1CDE" w:rsidP="00464EDE">
            <w:pPr>
              <w:spacing w:after="0" w:line="240" w:lineRule="auto"/>
              <w:rPr>
                <w:rFonts w:eastAsia="Times New Roman"/>
                <w:sz w:val="18"/>
                <w:szCs w:val="18"/>
              </w:rPr>
            </w:pPr>
          </w:p>
          <w:p w14:paraId="466E639E" w14:textId="77777777" w:rsidR="002F1CDE" w:rsidRPr="00FC6A0E" w:rsidRDefault="002F1CDE" w:rsidP="00464EDE">
            <w:pPr>
              <w:spacing w:after="0" w:line="240" w:lineRule="auto"/>
              <w:rPr>
                <w:rFonts w:eastAsia="Times New Roman"/>
                <w:sz w:val="18"/>
                <w:szCs w:val="18"/>
              </w:rPr>
            </w:pPr>
          </w:p>
          <w:p w14:paraId="0EA01F62" w14:textId="77777777" w:rsidR="002F1CDE" w:rsidRPr="00FC6A0E" w:rsidRDefault="002F1CDE" w:rsidP="00464EDE">
            <w:pPr>
              <w:spacing w:after="0" w:line="240" w:lineRule="auto"/>
              <w:rPr>
                <w:rFonts w:eastAsia="Times New Roman"/>
                <w:sz w:val="18"/>
                <w:szCs w:val="18"/>
              </w:rPr>
            </w:pPr>
          </w:p>
          <w:p w14:paraId="707BF99F" w14:textId="148BED03" w:rsidR="005A147D" w:rsidRPr="002F1CDE" w:rsidRDefault="005A147D" w:rsidP="00464EDE">
            <w:pPr>
              <w:spacing w:after="0" w:line="240" w:lineRule="auto"/>
              <w:rPr>
                <w:rFonts w:eastAsia="Times New Roman"/>
                <w:sz w:val="18"/>
                <w:szCs w:val="18"/>
                <w:lang w:eastAsia="en-GB"/>
              </w:rPr>
            </w:pPr>
          </w:p>
        </w:tc>
        <w:tc>
          <w:tcPr>
            <w:tcW w:w="3184" w:type="dxa"/>
            <w:shd w:val="clear" w:color="auto" w:fill="auto"/>
            <w:noWrap/>
            <w:hideMark/>
          </w:tcPr>
          <w:p w14:paraId="2D2A1269" w14:textId="01DACB04" w:rsidR="0E2007A7" w:rsidRDefault="0E2007A7" w:rsidP="00464EDE">
            <w:pPr>
              <w:pStyle w:val="Tabletext"/>
              <w:rPr>
                <w:rFonts w:ascii="Calibri" w:hAnsi="Calibri" w:cs="Calibri"/>
                <w:lang w:eastAsia="en-GB"/>
              </w:rPr>
            </w:pPr>
            <w:r w:rsidRPr="0E4BF852">
              <w:rPr>
                <w:rFonts w:ascii="Calibri" w:hAnsi="Calibri" w:cs="Calibri"/>
                <w:lang w:eastAsia="en-GB"/>
              </w:rPr>
              <w:t>Comp 23 research – Berkoff</w:t>
            </w:r>
          </w:p>
          <w:p w14:paraId="2E5D831F" w14:textId="76234440" w:rsidR="0E4BF852" w:rsidRDefault="0E4BF852" w:rsidP="00464EDE">
            <w:pPr>
              <w:pStyle w:val="Tabletext"/>
              <w:rPr>
                <w:rFonts w:ascii="Calibri" w:hAnsi="Calibri" w:cs="Calibri"/>
                <w:lang w:eastAsia="en-GB"/>
              </w:rPr>
            </w:pPr>
          </w:p>
          <w:p w14:paraId="0A5AEAE1" w14:textId="019B3AAE" w:rsidR="0E2007A7" w:rsidRDefault="0E2007A7" w:rsidP="00464EDE">
            <w:pPr>
              <w:pStyle w:val="Tabletext"/>
              <w:rPr>
                <w:rFonts w:ascii="Calibri" w:hAnsi="Calibri" w:cs="Calibri"/>
                <w:lang w:eastAsia="en-GB"/>
              </w:rPr>
            </w:pPr>
            <w:r w:rsidRPr="0E4BF852">
              <w:rPr>
                <w:rFonts w:ascii="Calibri" w:hAnsi="Calibri" w:cs="Calibri"/>
                <w:lang w:eastAsia="en-GB"/>
              </w:rPr>
              <w:t>Berkoff style workshop and characterisation exploration</w:t>
            </w:r>
          </w:p>
          <w:p w14:paraId="380CA288" w14:textId="422B220D" w:rsidR="0E4BF852" w:rsidRDefault="0E4BF852" w:rsidP="00464EDE">
            <w:pPr>
              <w:pStyle w:val="Tabletext"/>
              <w:rPr>
                <w:rFonts w:ascii="Calibri" w:hAnsi="Calibri" w:cs="Calibri"/>
                <w:lang w:eastAsia="en-GB"/>
              </w:rPr>
            </w:pPr>
          </w:p>
          <w:p w14:paraId="44DE52EC" w14:textId="06E30449" w:rsidR="00902C90" w:rsidRPr="00FC6A0E" w:rsidRDefault="00902C90" w:rsidP="00464EDE">
            <w:pPr>
              <w:pStyle w:val="Tabletext"/>
              <w:rPr>
                <w:rFonts w:ascii="Calibri" w:hAnsi="Calibri" w:cs="Calibri"/>
                <w:lang w:eastAsia="en-GB"/>
              </w:rPr>
            </w:pPr>
            <w:r w:rsidRPr="00FC6A0E">
              <w:rPr>
                <w:rFonts w:ascii="Calibri" w:hAnsi="Calibri" w:cs="Calibri"/>
                <w:lang w:eastAsia="en-GB"/>
              </w:rPr>
              <w:t>Kneehigh Design concept</w:t>
            </w:r>
          </w:p>
          <w:p w14:paraId="6DD738D7" w14:textId="184841DE" w:rsidR="003E08FD" w:rsidRPr="00FC6A0E" w:rsidRDefault="003E08FD" w:rsidP="00464EDE">
            <w:pPr>
              <w:pStyle w:val="Tabletext"/>
              <w:rPr>
                <w:rFonts w:ascii="Calibri" w:hAnsi="Calibri" w:cs="Calibri"/>
                <w:lang w:eastAsia="en-GB"/>
              </w:rPr>
            </w:pPr>
            <w:r w:rsidRPr="00FC6A0E">
              <w:rPr>
                <w:rFonts w:ascii="Calibri" w:hAnsi="Calibri" w:cs="Calibri"/>
                <w:lang w:eastAsia="en-GB"/>
              </w:rPr>
              <w:t>solidified</w:t>
            </w:r>
          </w:p>
          <w:p w14:paraId="049ED076" w14:textId="77777777" w:rsidR="00902C90" w:rsidRPr="00FC6A0E" w:rsidRDefault="00902C90" w:rsidP="00464EDE">
            <w:pPr>
              <w:pStyle w:val="Tabletext"/>
              <w:rPr>
                <w:rFonts w:ascii="Calibri" w:hAnsi="Calibri" w:cs="Calibri"/>
                <w:lang w:eastAsia="en-GB"/>
              </w:rPr>
            </w:pPr>
          </w:p>
          <w:p w14:paraId="63738A11" w14:textId="201FF24A" w:rsidR="00437DE1" w:rsidRPr="00FC6A0E" w:rsidRDefault="005A147D" w:rsidP="00464EDE">
            <w:pPr>
              <w:pStyle w:val="Tabletext"/>
              <w:rPr>
                <w:sz w:val="18"/>
                <w:szCs w:val="18"/>
              </w:rPr>
            </w:pPr>
            <w:r w:rsidRPr="00FC6A0E">
              <w:rPr>
                <w:rFonts w:ascii="Calibri" w:hAnsi="Calibri" w:cs="Calibri"/>
                <w:lang w:eastAsia="en-GB"/>
              </w:rPr>
              <w:t> </w:t>
            </w:r>
            <w:r w:rsidR="00437DE1" w:rsidRPr="00FC6A0E">
              <w:rPr>
                <w:sz w:val="18"/>
                <w:szCs w:val="18"/>
              </w:rPr>
              <w:t>Component 2: (continued)</w:t>
            </w:r>
          </w:p>
          <w:p w14:paraId="6284A5AF" w14:textId="77777777" w:rsidR="00437DE1" w:rsidRPr="00FC6A0E" w:rsidRDefault="331BF985" w:rsidP="00464EDE">
            <w:pPr>
              <w:pStyle w:val="Tabletext"/>
              <w:rPr>
                <w:sz w:val="18"/>
                <w:szCs w:val="18"/>
              </w:rPr>
            </w:pPr>
            <w:r w:rsidRPr="0E4BF852">
              <w:rPr>
                <w:sz w:val="18"/>
                <w:szCs w:val="18"/>
              </w:rPr>
              <w:t xml:space="preserve">Students continue to develop their performances – homework learning lines and </w:t>
            </w:r>
            <w:bookmarkStart w:id="7" w:name="_Int_SYVfaq4p"/>
            <w:r w:rsidRPr="0E4BF852">
              <w:rPr>
                <w:sz w:val="18"/>
                <w:szCs w:val="18"/>
              </w:rPr>
              <w:t>rehearsing practically</w:t>
            </w:r>
            <w:bookmarkEnd w:id="7"/>
            <w:r w:rsidRPr="0E4BF852">
              <w:rPr>
                <w:sz w:val="18"/>
                <w:szCs w:val="18"/>
              </w:rPr>
              <w:t>.</w:t>
            </w:r>
          </w:p>
          <w:p w14:paraId="15D51FEA" w14:textId="77777777" w:rsidR="00437DE1" w:rsidRPr="00FC6A0E" w:rsidRDefault="00437DE1" w:rsidP="00464EDE">
            <w:pPr>
              <w:pStyle w:val="Tabletext"/>
              <w:rPr>
                <w:sz w:val="18"/>
                <w:szCs w:val="18"/>
              </w:rPr>
            </w:pPr>
          </w:p>
          <w:p w14:paraId="2C3618B8" w14:textId="77777777" w:rsidR="00437DE1" w:rsidRPr="00FC6A0E" w:rsidRDefault="00437DE1" w:rsidP="00464EDE">
            <w:pPr>
              <w:pStyle w:val="Tabletext"/>
              <w:rPr>
                <w:sz w:val="18"/>
                <w:szCs w:val="18"/>
              </w:rPr>
            </w:pPr>
            <w:r w:rsidRPr="00FC6A0E">
              <w:rPr>
                <w:sz w:val="18"/>
                <w:szCs w:val="18"/>
              </w:rPr>
              <w:t>The performances /design realisations for the pieces are finalised and performed (assessed by a visiting examiner)</w:t>
            </w:r>
          </w:p>
          <w:p w14:paraId="325F13FA" w14:textId="77777777" w:rsidR="00437DE1" w:rsidRPr="00FC6A0E" w:rsidRDefault="00437DE1" w:rsidP="00464EDE">
            <w:pPr>
              <w:pStyle w:val="Tabletext"/>
              <w:rPr>
                <w:sz w:val="18"/>
                <w:szCs w:val="18"/>
              </w:rPr>
            </w:pPr>
          </w:p>
          <w:p w14:paraId="2A0D94EF" w14:textId="77777777" w:rsidR="005A147D" w:rsidRPr="00FC6A0E" w:rsidRDefault="00437DE1" w:rsidP="00464EDE">
            <w:pPr>
              <w:spacing w:after="0" w:line="240" w:lineRule="auto"/>
              <w:rPr>
                <w:rFonts w:ascii="Calibri" w:eastAsia="Times New Roman" w:hAnsi="Calibri" w:cs="Calibri"/>
                <w:lang w:eastAsia="en-GB"/>
              </w:rPr>
            </w:pPr>
            <w:r w:rsidRPr="00FC6A0E">
              <w:rPr>
                <w:rFonts w:ascii="Calibri" w:eastAsia="Times New Roman" w:hAnsi="Calibri" w:cs="Calibri"/>
                <w:lang w:eastAsia="en-GB"/>
              </w:rPr>
              <w:t>Live Theatre 2</w:t>
            </w:r>
          </w:p>
          <w:p w14:paraId="304A1818" w14:textId="43978A29" w:rsidR="00901E30" w:rsidRPr="00FC6A0E" w:rsidRDefault="3B475B1D" w:rsidP="00464EDE">
            <w:pPr>
              <w:spacing w:after="0" w:line="240" w:lineRule="auto"/>
              <w:rPr>
                <w:rFonts w:ascii="Calibri" w:eastAsia="Times New Roman" w:hAnsi="Calibri" w:cs="Calibri"/>
                <w:lang w:eastAsia="en-GB"/>
              </w:rPr>
            </w:pPr>
            <w:r w:rsidRPr="0E4BF852">
              <w:rPr>
                <w:rFonts w:ascii="Calibri" w:eastAsia="Times New Roman" w:hAnsi="Calibri" w:cs="Calibri"/>
                <w:lang w:eastAsia="en-GB"/>
              </w:rPr>
              <w:t>Second Case study</w:t>
            </w:r>
            <w:r w:rsidR="425B8D08" w:rsidRPr="0E4BF852">
              <w:rPr>
                <w:rFonts w:ascii="Calibri" w:eastAsia="Times New Roman" w:hAnsi="Calibri" w:cs="Calibri"/>
                <w:lang w:eastAsia="en-GB"/>
              </w:rPr>
              <w:t>/theatre trip</w:t>
            </w:r>
          </w:p>
          <w:p w14:paraId="49A4E9A7" w14:textId="48A3300C" w:rsidR="0E4BF852" w:rsidRDefault="0E4BF852" w:rsidP="00464EDE">
            <w:pPr>
              <w:spacing w:after="0" w:line="240" w:lineRule="auto"/>
              <w:rPr>
                <w:rFonts w:ascii="Calibri" w:eastAsia="Times New Roman" w:hAnsi="Calibri" w:cs="Calibri"/>
                <w:lang w:eastAsia="en-GB"/>
              </w:rPr>
            </w:pPr>
          </w:p>
          <w:p w14:paraId="10032101" w14:textId="0144E54B" w:rsidR="425B8D08" w:rsidRDefault="425B8D08" w:rsidP="00464EDE">
            <w:pPr>
              <w:spacing w:after="0" w:line="240" w:lineRule="auto"/>
              <w:rPr>
                <w:rFonts w:ascii="Calibri" w:eastAsia="Times New Roman" w:hAnsi="Calibri" w:cs="Calibri"/>
                <w:lang w:eastAsia="en-GB"/>
              </w:rPr>
            </w:pPr>
            <w:r w:rsidRPr="0E4BF852">
              <w:rPr>
                <w:rFonts w:ascii="Calibri" w:eastAsia="Times New Roman" w:hAnsi="Calibri" w:cs="Calibri"/>
                <w:lang w:eastAsia="en-GB"/>
              </w:rPr>
              <w:t>Live eval question roulette and question grid/notes practice</w:t>
            </w:r>
          </w:p>
          <w:p w14:paraId="64855D4B" w14:textId="77777777" w:rsidR="002F1CDE" w:rsidRPr="002F1CDE" w:rsidRDefault="002F1CDE" w:rsidP="00464EDE">
            <w:pPr>
              <w:spacing w:after="0" w:line="240" w:lineRule="auto"/>
              <w:rPr>
                <w:rFonts w:ascii="Calibri" w:eastAsia="Times New Roman" w:hAnsi="Calibri" w:cs="Calibri"/>
                <w:color w:val="FF0000"/>
                <w:lang w:eastAsia="en-GB"/>
              </w:rPr>
            </w:pPr>
          </w:p>
          <w:p w14:paraId="5136BD00" w14:textId="77777777" w:rsidR="002F1CDE" w:rsidRPr="002F1CDE" w:rsidRDefault="002F1CDE" w:rsidP="00464EDE">
            <w:pPr>
              <w:spacing w:after="0" w:line="240" w:lineRule="auto"/>
              <w:rPr>
                <w:rFonts w:ascii="Calibri" w:eastAsia="Times New Roman" w:hAnsi="Calibri" w:cs="Calibri"/>
                <w:color w:val="FF0000"/>
                <w:lang w:eastAsia="en-GB"/>
              </w:rPr>
            </w:pPr>
          </w:p>
          <w:p w14:paraId="567ADEFF" w14:textId="7AFB63A8" w:rsidR="002F1CDE" w:rsidRPr="002F1CDE" w:rsidRDefault="002F1CDE" w:rsidP="00464EDE">
            <w:pPr>
              <w:spacing w:after="0" w:line="240" w:lineRule="auto"/>
              <w:rPr>
                <w:rFonts w:ascii="Calibri" w:eastAsia="Times New Roman" w:hAnsi="Calibri" w:cs="Calibri"/>
                <w:color w:val="FF0000"/>
                <w:lang w:eastAsia="en-GB"/>
              </w:rPr>
            </w:pPr>
          </w:p>
          <w:p w14:paraId="733442D1" w14:textId="73DF3088" w:rsidR="0E4BF852" w:rsidRDefault="0E4BF852" w:rsidP="00464EDE">
            <w:pPr>
              <w:spacing w:after="0" w:line="240" w:lineRule="auto"/>
              <w:rPr>
                <w:rFonts w:ascii="Calibri" w:eastAsia="Times New Roman" w:hAnsi="Calibri" w:cs="Calibri"/>
                <w:color w:val="FF0000"/>
                <w:lang w:eastAsia="en-GB"/>
              </w:rPr>
            </w:pPr>
          </w:p>
          <w:p w14:paraId="5B0E1FFE" w14:textId="6B76F8FB" w:rsidR="0E4BF852" w:rsidRDefault="0E4BF852" w:rsidP="00464EDE">
            <w:pPr>
              <w:spacing w:after="0" w:line="240" w:lineRule="auto"/>
              <w:rPr>
                <w:rFonts w:ascii="Calibri" w:eastAsia="Times New Roman" w:hAnsi="Calibri" w:cs="Calibri"/>
                <w:color w:val="FF0000"/>
                <w:lang w:eastAsia="en-GB"/>
              </w:rPr>
            </w:pPr>
          </w:p>
          <w:p w14:paraId="60710F8F" w14:textId="6371391B" w:rsidR="0E4BF852" w:rsidRDefault="0E4BF852" w:rsidP="00464EDE">
            <w:pPr>
              <w:spacing w:after="0" w:line="240" w:lineRule="auto"/>
              <w:rPr>
                <w:rFonts w:ascii="Calibri" w:eastAsia="Times New Roman" w:hAnsi="Calibri" w:cs="Calibri"/>
                <w:color w:val="FF0000"/>
                <w:lang w:eastAsia="en-GB"/>
              </w:rPr>
            </w:pPr>
          </w:p>
          <w:p w14:paraId="03AE3247" w14:textId="01A13734" w:rsidR="0E4BF852" w:rsidRDefault="0E4BF852" w:rsidP="00464EDE">
            <w:pPr>
              <w:spacing w:after="0" w:line="240" w:lineRule="auto"/>
              <w:rPr>
                <w:rFonts w:ascii="Calibri" w:eastAsia="Times New Roman" w:hAnsi="Calibri" w:cs="Calibri"/>
                <w:color w:val="FF0000"/>
                <w:lang w:eastAsia="en-GB"/>
              </w:rPr>
            </w:pPr>
          </w:p>
          <w:p w14:paraId="161458A7" w14:textId="396912C6" w:rsidR="0E4BF852" w:rsidRDefault="0E4BF852" w:rsidP="00464EDE">
            <w:pPr>
              <w:spacing w:after="0" w:line="240" w:lineRule="auto"/>
              <w:rPr>
                <w:rFonts w:ascii="Calibri" w:eastAsia="Times New Roman" w:hAnsi="Calibri" w:cs="Calibri"/>
                <w:color w:val="FF0000"/>
                <w:lang w:eastAsia="en-GB"/>
              </w:rPr>
            </w:pPr>
          </w:p>
          <w:p w14:paraId="247D5DA7" w14:textId="364A35A4" w:rsidR="0E4BF852" w:rsidRDefault="0E4BF852" w:rsidP="00464EDE">
            <w:pPr>
              <w:spacing w:after="0" w:line="240" w:lineRule="auto"/>
              <w:rPr>
                <w:rFonts w:ascii="Calibri" w:eastAsia="Times New Roman" w:hAnsi="Calibri" w:cs="Calibri"/>
                <w:color w:val="FF0000"/>
                <w:lang w:eastAsia="en-GB"/>
              </w:rPr>
            </w:pPr>
          </w:p>
          <w:p w14:paraId="1A69CB54" w14:textId="362C71D3" w:rsidR="0E4BF852" w:rsidRDefault="0E4BF852" w:rsidP="00464EDE">
            <w:pPr>
              <w:spacing w:after="0" w:line="240" w:lineRule="auto"/>
              <w:rPr>
                <w:rFonts w:ascii="Calibri" w:eastAsia="Times New Roman" w:hAnsi="Calibri" w:cs="Calibri"/>
                <w:color w:val="FF0000"/>
                <w:lang w:eastAsia="en-GB"/>
              </w:rPr>
            </w:pPr>
          </w:p>
          <w:p w14:paraId="6275CEFE" w14:textId="0D0969DD" w:rsidR="0E4BF852" w:rsidRDefault="0E4BF852" w:rsidP="00464EDE">
            <w:pPr>
              <w:spacing w:after="0" w:line="240" w:lineRule="auto"/>
              <w:rPr>
                <w:rFonts w:ascii="Calibri" w:eastAsia="Times New Roman" w:hAnsi="Calibri" w:cs="Calibri"/>
                <w:color w:val="FF0000"/>
                <w:lang w:eastAsia="en-GB"/>
              </w:rPr>
            </w:pPr>
          </w:p>
          <w:p w14:paraId="7B7EBC02" w14:textId="4924B3DB" w:rsidR="0E4BF852" w:rsidRDefault="0E4BF852" w:rsidP="00464EDE">
            <w:pPr>
              <w:spacing w:after="0" w:line="240" w:lineRule="auto"/>
              <w:rPr>
                <w:rFonts w:ascii="Calibri" w:eastAsia="Times New Roman" w:hAnsi="Calibri" w:cs="Calibri"/>
                <w:color w:val="FF0000"/>
                <w:lang w:eastAsia="en-GB"/>
              </w:rPr>
            </w:pPr>
          </w:p>
          <w:p w14:paraId="73C4827F" w14:textId="1405FFC7" w:rsidR="0E4BF852" w:rsidRDefault="0E4BF852" w:rsidP="00464EDE">
            <w:pPr>
              <w:spacing w:after="0" w:line="240" w:lineRule="auto"/>
              <w:rPr>
                <w:rFonts w:ascii="Calibri" w:eastAsia="Times New Roman" w:hAnsi="Calibri" w:cs="Calibri"/>
                <w:color w:val="FF0000"/>
                <w:lang w:eastAsia="en-GB"/>
              </w:rPr>
            </w:pPr>
          </w:p>
          <w:p w14:paraId="6CB23E55" w14:textId="582AAEAA" w:rsidR="0E4BF852" w:rsidRDefault="0E4BF852" w:rsidP="00464EDE">
            <w:pPr>
              <w:spacing w:after="0" w:line="240" w:lineRule="auto"/>
              <w:rPr>
                <w:rFonts w:ascii="Calibri" w:eastAsia="Times New Roman" w:hAnsi="Calibri" w:cs="Calibri"/>
                <w:color w:val="FF0000"/>
                <w:lang w:eastAsia="en-GB"/>
              </w:rPr>
            </w:pPr>
          </w:p>
          <w:p w14:paraId="6BD2CFD3" w14:textId="333F04D8" w:rsidR="0E4BF852" w:rsidRDefault="0E4BF852" w:rsidP="00464EDE">
            <w:pPr>
              <w:spacing w:after="0" w:line="240" w:lineRule="auto"/>
              <w:rPr>
                <w:rFonts w:ascii="Calibri" w:eastAsia="Times New Roman" w:hAnsi="Calibri" w:cs="Calibri"/>
                <w:color w:val="FF0000"/>
                <w:lang w:eastAsia="en-GB"/>
              </w:rPr>
            </w:pPr>
          </w:p>
          <w:p w14:paraId="03B264DD" w14:textId="1E9359CE" w:rsidR="0E4BF852" w:rsidRDefault="0E4BF852" w:rsidP="00464EDE">
            <w:pPr>
              <w:spacing w:after="0" w:line="240" w:lineRule="auto"/>
              <w:rPr>
                <w:rFonts w:ascii="Calibri" w:eastAsia="Times New Roman" w:hAnsi="Calibri" w:cs="Calibri"/>
                <w:color w:val="FF0000"/>
                <w:lang w:eastAsia="en-GB"/>
              </w:rPr>
            </w:pPr>
          </w:p>
          <w:p w14:paraId="7C36E07D" w14:textId="52A7DE1D" w:rsidR="0E4BF852" w:rsidRDefault="0E4BF852" w:rsidP="00464EDE">
            <w:pPr>
              <w:spacing w:after="0" w:line="240" w:lineRule="auto"/>
              <w:rPr>
                <w:rFonts w:ascii="Calibri" w:eastAsia="Times New Roman" w:hAnsi="Calibri" w:cs="Calibri"/>
                <w:color w:val="FF0000"/>
                <w:lang w:eastAsia="en-GB"/>
              </w:rPr>
            </w:pPr>
          </w:p>
          <w:p w14:paraId="7C0C7298" w14:textId="0AD1106B" w:rsidR="0E4BF852" w:rsidRDefault="0E4BF852" w:rsidP="00464EDE">
            <w:pPr>
              <w:spacing w:after="0" w:line="240" w:lineRule="auto"/>
              <w:rPr>
                <w:rFonts w:ascii="Calibri" w:eastAsia="Times New Roman" w:hAnsi="Calibri" w:cs="Calibri"/>
                <w:color w:val="FF0000"/>
                <w:lang w:eastAsia="en-GB"/>
              </w:rPr>
            </w:pPr>
          </w:p>
          <w:p w14:paraId="7FCC45C3" w14:textId="487551F9" w:rsidR="0E4BF852" w:rsidRDefault="0E4BF852" w:rsidP="00464EDE">
            <w:pPr>
              <w:spacing w:after="0" w:line="240" w:lineRule="auto"/>
              <w:rPr>
                <w:rFonts w:ascii="Calibri" w:eastAsia="Times New Roman" w:hAnsi="Calibri" w:cs="Calibri"/>
                <w:color w:val="FF0000"/>
                <w:lang w:eastAsia="en-GB"/>
              </w:rPr>
            </w:pPr>
          </w:p>
          <w:p w14:paraId="3AFC37F2" w14:textId="42DD9AFA" w:rsidR="0E4BF852" w:rsidRDefault="0E4BF852" w:rsidP="00464EDE">
            <w:pPr>
              <w:spacing w:after="0" w:line="240" w:lineRule="auto"/>
              <w:rPr>
                <w:rFonts w:ascii="Calibri" w:eastAsia="Times New Roman" w:hAnsi="Calibri" w:cs="Calibri"/>
                <w:color w:val="FF0000"/>
                <w:lang w:eastAsia="en-GB"/>
              </w:rPr>
            </w:pPr>
          </w:p>
          <w:p w14:paraId="49A07F19" w14:textId="5053713B" w:rsidR="0E4BF852" w:rsidRDefault="0E4BF852" w:rsidP="00464EDE">
            <w:pPr>
              <w:spacing w:after="0" w:line="240" w:lineRule="auto"/>
              <w:rPr>
                <w:rFonts w:ascii="Calibri" w:eastAsia="Times New Roman" w:hAnsi="Calibri" w:cs="Calibri"/>
                <w:color w:val="FF0000"/>
                <w:lang w:eastAsia="en-GB"/>
              </w:rPr>
            </w:pPr>
          </w:p>
          <w:p w14:paraId="317303BB" w14:textId="5E3C8699" w:rsidR="0E4BF852" w:rsidRDefault="0E4BF852" w:rsidP="00464EDE">
            <w:pPr>
              <w:spacing w:after="0" w:line="240" w:lineRule="auto"/>
              <w:rPr>
                <w:rFonts w:ascii="Calibri" w:eastAsia="Times New Roman" w:hAnsi="Calibri" w:cs="Calibri"/>
                <w:color w:val="FF0000"/>
                <w:lang w:eastAsia="en-GB"/>
              </w:rPr>
            </w:pPr>
          </w:p>
          <w:p w14:paraId="5F243C60" w14:textId="10B21551" w:rsidR="005A147D" w:rsidRPr="002F1CDE" w:rsidRDefault="005A147D" w:rsidP="00464EDE">
            <w:pPr>
              <w:spacing w:after="0" w:line="240" w:lineRule="auto"/>
              <w:rPr>
                <w:rFonts w:ascii="Calibri" w:eastAsia="Times New Roman" w:hAnsi="Calibri" w:cs="Calibri"/>
                <w:color w:val="FF0000"/>
                <w:lang w:eastAsia="en-GB"/>
              </w:rPr>
            </w:pPr>
          </w:p>
        </w:tc>
        <w:tc>
          <w:tcPr>
            <w:tcW w:w="3184" w:type="dxa"/>
            <w:shd w:val="clear" w:color="auto" w:fill="auto"/>
            <w:noWrap/>
            <w:hideMark/>
          </w:tcPr>
          <w:p w14:paraId="6F156311" w14:textId="77777777" w:rsidR="00092B4E" w:rsidRPr="00FC6A0E" w:rsidRDefault="00092B4E" w:rsidP="00464EDE">
            <w:pPr>
              <w:pStyle w:val="Tabletext"/>
              <w:rPr>
                <w:sz w:val="18"/>
                <w:szCs w:val="18"/>
              </w:rPr>
            </w:pPr>
            <w:r w:rsidRPr="00FC6A0E">
              <w:rPr>
                <w:sz w:val="18"/>
                <w:szCs w:val="18"/>
              </w:rPr>
              <w:t xml:space="preserve">Component 3: </w:t>
            </w:r>
          </w:p>
          <w:p w14:paraId="62A79C29" w14:textId="77777777" w:rsidR="006B2B89" w:rsidRPr="00FC6A0E" w:rsidRDefault="00092B4E" w:rsidP="00464EDE">
            <w:pPr>
              <w:pStyle w:val="Tabletext"/>
              <w:rPr>
                <w:sz w:val="18"/>
                <w:szCs w:val="18"/>
              </w:rPr>
            </w:pPr>
            <w:r w:rsidRPr="00FC6A0E">
              <w:rPr>
                <w:sz w:val="18"/>
                <w:szCs w:val="18"/>
              </w:rPr>
              <w:t>Students begin to revise their exploration of the set text.</w:t>
            </w:r>
          </w:p>
          <w:p w14:paraId="5D23A1F7" w14:textId="77777777" w:rsidR="006B2B89" w:rsidRPr="00FC6A0E" w:rsidRDefault="006B2B89" w:rsidP="00464EDE">
            <w:pPr>
              <w:pStyle w:val="Tabletext"/>
              <w:rPr>
                <w:sz w:val="18"/>
                <w:szCs w:val="18"/>
              </w:rPr>
            </w:pPr>
          </w:p>
          <w:p w14:paraId="71462050" w14:textId="7C038E02" w:rsidR="006B2B89" w:rsidRPr="00FC6A0E" w:rsidRDefault="006B2B89" w:rsidP="00464EDE">
            <w:pPr>
              <w:pStyle w:val="Tabletext"/>
              <w:rPr>
                <w:sz w:val="18"/>
                <w:szCs w:val="18"/>
              </w:rPr>
            </w:pPr>
            <w:proofErr w:type="spellStart"/>
            <w:r w:rsidRPr="00FC6A0E">
              <w:rPr>
                <w:sz w:val="18"/>
                <w:szCs w:val="18"/>
              </w:rPr>
              <w:t>TEDACK</w:t>
            </w:r>
            <w:proofErr w:type="spellEnd"/>
            <w:r w:rsidRPr="00FC6A0E">
              <w:rPr>
                <w:sz w:val="18"/>
                <w:szCs w:val="18"/>
              </w:rPr>
              <w:t xml:space="preserve"> ESSAY STRUCTURE REVISIT</w:t>
            </w:r>
          </w:p>
          <w:p w14:paraId="146D86F9" w14:textId="3E4856FB" w:rsidR="002F1CDE" w:rsidRPr="002F1CDE" w:rsidRDefault="0F2AB006" w:rsidP="00464EDE">
            <w:pPr>
              <w:pStyle w:val="Tabletext"/>
              <w:rPr>
                <w:sz w:val="18"/>
                <w:szCs w:val="18"/>
              </w:rPr>
            </w:pPr>
            <w:r w:rsidRPr="0E4BF852">
              <w:rPr>
                <w:sz w:val="18"/>
                <w:szCs w:val="18"/>
              </w:rPr>
              <w:t xml:space="preserve">Exam prep, Annotations of script with Kneehigh and Tempest merging in final production concept. </w:t>
            </w:r>
          </w:p>
          <w:p w14:paraId="15D31006" w14:textId="477C9994" w:rsidR="0E4BF852" w:rsidRDefault="0E4BF852" w:rsidP="00464EDE">
            <w:pPr>
              <w:pStyle w:val="Tabletext"/>
              <w:rPr>
                <w:sz w:val="18"/>
                <w:szCs w:val="18"/>
              </w:rPr>
            </w:pPr>
          </w:p>
          <w:p w14:paraId="7ECE2AFC" w14:textId="0B901430" w:rsidR="3FBD6F2E" w:rsidRDefault="3FBD6F2E" w:rsidP="00464EDE">
            <w:pPr>
              <w:pStyle w:val="Tabletext"/>
              <w:rPr>
                <w:sz w:val="18"/>
                <w:szCs w:val="18"/>
              </w:rPr>
            </w:pPr>
            <w:r w:rsidRPr="0E4BF852">
              <w:rPr>
                <w:sz w:val="18"/>
                <w:szCs w:val="18"/>
              </w:rPr>
              <w:t>Live theatre mock and feedback</w:t>
            </w:r>
          </w:p>
          <w:p w14:paraId="7D820C87" w14:textId="55AFF4C5" w:rsidR="0E4BF852" w:rsidRDefault="0E4BF852" w:rsidP="00464EDE">
            <w:pPr>
              <w:pStyle w:val="Tabletext"/>
              <w:rPr>
                <w:sz w:val="18"/>
                <w:szCs w:val="18"/>
              </w:rPr>
            </w:pPr>
          </w:p>
          <w:p w14:paraId="3E21E47A" w14:textId="6ABF5750" w:rsidR="3FBD6F2E" w:rsidRDefault="3FBD6F2E" w:rsidP="00464EDE">
            <w:pPr>
              <w:pStyle w:val="Tabletext"/>
              <w:rPr>
                <w:sz w:val="18"/>
                <w:szCs w:val="18"/>
              </w:rPr>
            </w:pPr>
            <w:r w:rsidRPr="0E4BF852">
              <w:rPr>
                <w:sz w:val="18"/>
                <w:szCs w:val="18"/>
              </w:rPr>
              <w:t>Live theatre clinic</w:t>
            </w:r>
          </w:p>
          <w:p w14:paraId="26E53D93" w14:textId="6E189AB1" w:rsidR="0E4BF852" w:rsidRDefault="0E4BF852" w:rsidP="00464EDE">
            <w:pPr>
              <w:pStyle w:val="Tabletext"/>
              <w:rPr>
                <w:sz w:val="18"/>
                <w:szCs w:val="18"/>
              </w:rPr>
            </w:pPr>
          </w:p>
          <w:p w14:paraId="39828256" w14:textId="2F04BCEB" w:rsidR="3FBD6F2E" w:rsidRDefault="3FBD6F2E" w:rsidP="00464EDE">
            <w:pPr>
              <w:pStyle w:val="Tabletext"/>
              <w:rPr>
                <w:sz w:val="18"/>
                <w:szCs w:val="18"/>
              </w:rPr>
            </w:pPr>
            <w:r w:rsidRPr="0E4BF852">
              <w:rPr>
                <w:sz w:val="18"/>
                <w:szCs w:val="18"/>
              </w:rPr>
              <w:t xml:space="preserve">Machinal </w:t>
            </w:r>
            <w:r w:rsidR="71F62FF7" w:rsidRPr="0E4BF852">
              <w:rPr>
                <w:sz w:val="18"/>
                <w:szCs w:val="18"/>
              </w:rPr>
              <w:t>revisit</w:t>
            </w:r>
            <w:r w:rsidRPr="0E4BF852">
              <w:rPr>
                <w:sz w:val="18"/>
                <w:szCs w:val="18"/>
              </w:rPr>
              <w:t xml:space="preserve"> and design concept REVIEW</w:t>
            </w:r>
          </w:p>
          <w:p w14:paraId="2172FCA2" w14:textId="30313987" w:rsidR="0E4BF852" w:rsidRDefault="0E4BF852" w:rsidP="00464EDE">
            <w:pPr>
              <w:pStyle w:val="Tabletext"/>
              <w:rPr>
                <w:sz w:val="18"/>
                <w:szCs w:val="18"/>
              </w:rPr>
            </w:pPr>
          </w:p>
          <w:p w14:paraId="12D7B3F2" w14:textId="620418D5" w:rsidR="3FBD6F2E" w:rsidRDefault="3FBD6F2E" w:rsidP="00464EDE">
            <w:pPr>
              <w:pStyle w:val="Tabletext"/>
              <w:rPr>
                <w:sz w:val="18"/>
                <w:szCs w:val="18"/>
              </w:rPr>
            </w:pPr>
            <w:r w:rsidRPr="0E4BF852">
              <w:rPr>
                <w:sz w:val="18"/>
                <w:szCs w:val="18"/>
              </w:rPr>
              <w:t xml:space="preserve">Finals of </w:t>
            </w:r>
            <w:proofErr w:type="spellStart"/>
            <w:r w:rsidRPr="0E4BF852">
              <w:rPr>
                <w:sz w:val="18"/>
                <w:szCs w:val="18"/>
              </w:rPr>
              <w:t>Edati</w:t>
            </w:r>
            <w:proofErr w:type="spellEnd"/>
            <w:r w:rsidRPr="0E4BF852">
              <w:rPr>
                <w:sz w:val="18"/>
                <w:szCs w:val="18"/>
              </w:rPr>
              <w:t xml:space="preserve"> cup (Machinal)</w:t>
            </w:r>
          </w:p>
          <w:p w14:paraId="0FE68BE1" w14:textId="639BD791" w:rsidR="0E4BF852" w:rsidRDefault="0E4BF852" w:rsidP="00464EDE">
            <w:pPr>
              <w:pStyle w:val="Tabletext"/>
              <w:rPr>
                <w:sz w:val="18"/>
                <w:szCs w:val="18"/>
              </w:rPr>
            </w:pPr>
          </w:p>
          <w:p w14:paraId="4E2326F4" w14:textId="05E37243" w:rsidR="3FBD6F2E" w:rsidRDefault="3FBD6F2E" w:rsidP="00464EDE">
            <w:pPr>
              <w:pStyle w:val="Tabletext"/>
              <w:rPr>
                <w:sz w:val="18"/>
                <w:szCs w:val="18"/>
              </w:rPr>
            </w:pPr>
            <w:r w:rsidRPr="0E4BF852">
              <w:rPr>
                <w:sz w:val="18"/>
                <w:szCs w:val="18"/>
              </w:rPr>
              <w:t xml:space="preserve">Machinal SOUND, LIGHTING AND COSTUME CONCEPT projects </w:t>
            </w:r>
            <w:proofErr w:type="gramStart"/>
            <w:r w:rsidRPr="0E4BF852">
              <w:rPr>
                <w:sz w:val="18"/>
                <w:szCs w:val="18"/>
              </w:rPr>
              <w:t>completed</w:t>
            </w:r>
            <w:proofErr w:type="gramEnd"/>
          </w:p>
          <w:p w14:paraId="171414CC" w14:textId="17438629" w:rsidR="0E4BF852" w:rsidRDefault="0E4BF852" w:rsidP="00464EDE">
            <w:pPr>
              <w:pStyle w:val="Tabletext"/>
              <w:rPr>
                <w:sz w:val="18"/>
                <w:szCs w:val="18"/>
              </w:rPr>
            </w:pPr>
          </w:p>
          <w:p w14:paraId="7861BA60" w14:textId="1E9F70C3" w:rsidR="3FBD6F2E" w:rsidRDefault="3FBD6F2E" w:rsidP="00464EDE">
            <w:pPr>
              <w:pStyle w:val="Tabletext"/>
              <w:rPr>
                <w:sz w:val="18"/>
                <w:szCs w:val="18"/>
              </w:rPr>
            </w:pPr>
            <w:r w:rsidRPr="0E4BF852">
              <w:rPr>
                <w:sz w:val="18"/>
                <w:szCs w:val="18"/>
              </w:rPr>
              <w:t>Kneehigh – COMMERCIALISM and</w:t>
            </w:r>
          </w:p>
          <w:p w14:paraId="21CCE57B" w14:textId="0765029A" w:rsidR="3FBD6F2E" w:rsidRDefault="3FBD6F2E" w:rsidP="00464EDE">
            <w:pPr>
              <w:pStyle w:val="Tabletext"/>
              <w:rPr>
                <w:sz w:val="18"/>
                <w:szCs w:val="18"/>
              </w:rPr>
            </w:pPr>
            <w:proofErr w:type="spellStart"/>
            <w:r w:rsidRPr="0E4BF852">
              <w:rPr>
                <w:sz w:val="18"/>
                <w:szCs w:val="18"/>
              </w:rPr>
              <w:t>MATERIALSIM</w:t>
            </w:r>
            <w:proofErr w:type="spellEnd"/>
          </w:p>
          <w:p w14:paraId="3AD90CC8" w14:textId="7917C0E4" w:rsidR="0E4BF852" w:rsidRDefault="0E4BF852" w:rsidP="00464EDE">
            <w:pPr>
              <w:pStyle w:val="Tabletext"/>
              <w:rPr>
                <w:sz w:val="18"/>
                <w:szCs w:val="18"/>
              </w:rPr>
            </w:pPr>
          </w:p>
          <w:p w14:paraId="49B6E41D" w14:textId="77777777" w:rsidR="002F1CDE" w:rsidRPr="002F1CDE" w:rsidRDefault="002F1CDE" w:rsidP="00464EDE">
            <w:pPr>
              <w:pStyle w:val="Tabletext"/>
              <w:rPr>
                <w:color w:val="FF0000"/>
                <w:sz w:val="18"/>
                <w:szCs w:val="18"/>
              </w:rPr>
            </w:pPr>
          </w:p>
          <w:p w14:paraId="79456DD0" w14:textId="4C7665D4" w:rsidR="0E4BF852" w:rsidRDefault="0E4BF852" w:rsidP="00464EDE">
            <w:pPr>
              <w:pStyle w:val="Tabletext"/>
              <w:rPr>
                <w:color w:val="FF0000"/>
                <w:sz w:val="18"/>
                <w:szCs w:val="18"/>
              </w:rPr>
            </w:pPr>
          </w:p>
          <w:p w14:paraId="4FC0A249" w14:textId="3669FCE5" w:rsidR="0E4BF852" w:rsidRDefault="0E4BF852" w:rsidP="00464EDE">
            <w:pPr>
              <w:pStyle w:val="Tabletext"/>
              <w:rPr>
                <w:color w:val="FF0000"/>
                <w:sz w:val="18"/>
                <w:szCs w:val="18"/>
              </w:rPr>
            </w:pPr>
          </w:p>
          <w:p w14:paraId="67EEAFB5" w14:textId="6D57F252" w:rsidR="0E4BF852" w:rsidRDefault="0E4BF852" w:rsidP="00464EDE">
            <w:pPr>
              <w:pStyle w:val="Tabletext"/>
              <w:rPr>
                <w:color w:val="FF0000"/>
                <w:sz w:val="18"/>
                <w:szCs w:val="18"/>
              </w:rPr>
            </w:pPr>
          </w:p>
          <w:p w14:paraId="7EA610E6" w14:textId="6055C4F5" w:rsidR="0E4BF852" w:rsidRDefault="0E4BF852" w:rsidP="00464EDE">
            <w:pPr>
              <w:pStyle w:val="Tabletext"/>
              <w:rPr>
                <w:color w:val="FF0000"/>
                <w:sz w:val="18"/>
                <w:szCs w:val="18"/>
              </w:rPr>
            </w:pPr>
          </w:p>
          <w:p w14:paraId="3857CDEB" w14:textId="46AA67D7" w:rsidR="0E4BF852" w:rsidRDefault="0E4BF852" w:rsidP="00464EDE">
            <w:pPr>
              <w:pStyle w:val="Tabletext"/>
              <w:rPr>
                <w:color w:val="FF0000"/>
                <w:sz w:val="18"/>
                <w:szCs w:val="18"/>
              </w:rPr>
            </w:pPr>
          </w:p>
          <w:p w14:paraId="4B99C70A" w14:textId="08F65898" w:rsidR="0E4BF852" w:rsidRDefault="0E4BF852" w:rsidP="00464EDE">
            <w:pPr>
              <w:pStyle w:val="Tabletext"/>
              <w:rPr>
                <w:color w:val="FF0000"/>
                <w:sz w:val="18"/>
                <w:szCs w:val="18"/>
              </w:rPr>
            </w:pPr>
          </w:p>
          <w:p w14:paraId="1675D84B" w14:textId="1CDC5AB9" w:rsidR="0E4BF852" w:rsidRDefault="0E4BF852" w:rsidP="00464EDE">
            <w:pPr>
              <w:pStyle w:val="Tabletext"/>
              <w:rPr>
                <w:color w:val="FF0000"/>
                <w:sz w:val="18"/>
                <w:szCs w:val="18"/>
              </w:rPr>
            </w:pPr>
          </w:p>
          <w:p w14:paraId="26A08945" w14:textId="56679F58" w:rsidR="0E4BF852" w:rsidRDefault="0E4BF852" w:rsidP="00464EDE">
            <w:pPr>
              <w:pStyle w:val="Tabletext"/>
              <w:rPr>
                <w:color w:val="FF0000"/>
                <w:sz w:val="18"/>
                <w:szCs w:val="18"/>
              </w:rPr>
            </w:pPr>
          </w:p>
          <w:p w14:paraId="2FA8A08B" w14:textId="33FED9B2" w:rsidR="0E4BF852" w:rsidRDefault="0E4BF852" w:rsidP="00464EDE">
            <w:pPr>
              <w:pStyle w:val="Tabletext"/>
              <w:rPr>
                <w:color w:val="FF0000"/>
                <w:sz w:val="18"/>
                <w:szCs w:val="18"/>
              </w:rPr>
            </w:pPr>
          </w:p>
          <w:p w14:paraId="03C6FF1E" w14:textId="77777777" w:rsidR="002F1CDE" w:rsidRPr="002F1CDE" w:rsidRDefault="002F1CDE" w:rsidP="00464EDE">
            <w:pPr>
              <w:pStyle w:val="Tabletext"/>
              <w:rPr>
                <w:color w:val="FF0000"/>
                <w:sz w:val="18"/>
                <w:szCs w:val="18"/>
              </w:rPr>
            </w:pPr>
          </w:p>
          <w:p w14:paraId="1DB83309" w14:textId="77777777" w:rsidR="002F1CDE" w:rsidRPr="002F1CDE" w:rsidRDefault="002F1CDE" w:rsidP="00464EDE">
            <w:pPr>
              <w:pStyle w:val="Tabletext"/>
              <w:rPr>
                <w:color w:val="FF0000"/>
                <w:sz w:val="18"/>
                <w:szCs w:val="18"/>
              </w:rPr>
            </w:pPr>
          </w:p>
          <w:p w14:paraId="6815F83E" w14:textId="77777777" w:rsidR="002F1CDE" w:rsidRPr="002F1CDE" w:rsidRDefault="002F1CDE" w:rsidP="00464EDE">
            <w:pPr>
              <w:pStyle w:val="Tabletext"/>
              <w:rPr>
                <w:color w:val="FF0000"/>
                <w:sz w:val="18"/>
                <w:szCs w:val="18"/>
              </w:rPr>
            </w:pPr>
          </w:p>
          <w:p w14:paraId="38116836" w14:textId="77777777" w:rsidR="002F1CDE" w:rsidRPr="002F1CDE" w:rsidRDefault="002F1CDE" w:rsidP="00464EDE">
            <w:pPr>
              <w:pStyle w:val="Tabletext"/>
              <w:rPr>
                <w:color w:val="FF0000"/>
                <w:sz w:val="18"/>
                <w:szCs w:val="18"/>
              </w:rPr>
            </w:pPr>
          </w:p>
          <w:p w14:paraId="053D4BD1" w14:textId="77777777" w:rsidR="002F1CDE" w:rsidRPr="002F1CDE" w:rsidRDefault="002F1CDE" w:rsidP="00464EDE">
            <w:pPr>
              <w:pStyle w:val="Tabletext"/>
              <w:rPr>
                <w:color w:val="FF0000"/>
                <w:sz w:val="18"/>
                <w:szCs w:val="18"/>
              </w:rPr>
            </w:pPr>
          </w:p>
          <w:p w14:paraId="56766828" w14:textId="77777777" w:rsidR="002F1CDE" w:rsidRPr="002F1CDE" w:rsidRDefault="002F1CDE" w:rsidP="00464EDE">
            <w:pPr>
              <w:pStyle w:val="Tabletext"/>
              <w:rPr>
                <w:color w:val="FF0000"/>
                <w:sz w:val="18"/>
                <w:szCs w:val="18"/>
              </w:rPr>
            </w:pPr>
          </w:p>
          <w:p w14:paraId="242D5DE4" w14:textId="77777777" w:rsidR="002F1CDE" w:rsidRPr="002F1CDE" w:rsidRDefault="002F1CDE" w:rsidP="00464EDE">
            <w:pPr>
              <w:pStyle w:val="Tabletext"/>
              <w:rPr>
                <w:color w:val="FF0000"/>
                <w:sz w:val="18"/>
                <w:szCs w:val="18"/>
              </w:rPr>
            </w:pPr>
          </w:p>
          <w:p w14:paraId="44B0DEE8" w14:textId="77777777" w:rsidR="002F1CDE" w:rsidRPr="002F1CDE" w:rsidRDefault="002F1CDE" w:rsidP="00464EDE">
            <w:pPr>
              <w:pStyle w:val="Tabletext"/>
              <w:rPr>
                <w:color w:val="FF0000"/>
                <w:sz w:val="18"/>
                <w:szCs w:val="18"/>
              </w:rPr>
            </w:pPr>
          </w:p>
          <w:p w14:paraId="0C2D1335" w14:textId="1B9666FE" w:rsidR="005A147D" w:rsidRPr="002F1CDE" w:rsidRDefault="005A147D" w:rsidP="00464EDE">
            <w:pPr>
              <w:spacing w:after="0" w:line="240" w:lineRule="auto"/>
              <w:rPr>
                <w:rFonts w:ascii="Calibri" w:eastAsia="Times New Roman" w:hAnsi="Calibri" w:cs="Calibri"/>
                <w:color w:val="FF0000"/>
                <w:lang w:eastAsia="en-GB"/>
              </w:rPr>
            </w:pPr>
          </w:p>
        </w:tc>
        <w:tc>
          <w:tcPr>
            <w:tcW w:w="3184" w:type="dxa"/>
            <w:shd w:val="clear" w:color="auto" w:fill="auto"/>
            <w:noWrap/>
            <w:hideMark/>
          </w:tcPr>
          <w:p w14:paraId="7492F0BA" w14:textId="3C6337BE" w:rsidR="6EBC3561" w:rsidRDefault="6EBC3561" w:rsidP="00464EDE">
            <w:pPr>
              <w:pStyle w:val="Tabletext"/>
              <w:rPr>
                <w:sz w:val="18"/>
                <w:szCs w:val="18"/>
              </w:rPr>
            </w:pPr>
            <w:r w:rsidRPr="0E4BF852">
              <w:rPr>
                <w:sz w:val="18"/>
                <w:szCs w:val="18"/>
              </w:rPr>
              <w:t xml:space="preserve">Tempest </w:t>
            </w:r>
            <w:proofErr w:type="spellStart"/>
            <w:r w:rsidRPr="0E4BF852">
              <w:rPr>
                <w:sz w:val="18"/>
                <w:szCs w:val="18"/>
              </w:rPr>
              <w:t>TEDACK</w:t>
            </w:r>
            <w:proofErr w:type="spellEnd"/>
            <w:r w:rsidRPr="0E4BF852">
              <w:rPr>
                <w:sz w:val="18"/>
                <w:szCs w:val="18"/>
              </w:rPr>
              <w:t xml:space="preserve"> focus </w:t>
            </w:r>
            <w:proofErr w:type="gramStart"/>
            <w:r w:rsidRPr="0E4BF852">
              <w:rPr>
                <w:sz w:val="18"/>
                <w:szCs w:val="18"/>
              </w:rPr>
              <w:t>week</w:t>
            </w:r>
            <w:proofErr w:type="gramEnd"/>
          </w:p>
          <w:p w14:paraId="5E0C68A1" w14:textId="2097FE56" w:rsidR="0E4BF852" w:rsidRDefault="0E4BF852" w:rsidP="00464EDE">
            <w:pPr>
              <w:pStyle w:val="Tabletext"/>
              <w:rPr>
                <w:sz w:val="18"/>
                <w:szCs w:val="18"/>
              </w:rPr>
            </w:pPr>
          </w:p>
          <w:p w14:paraId="524A0422" w14:textId="19C02CE6" w:rsidR="6EBC3561" w:rsidRDefault="6EBC3561" w:rsidP="00464EDE">
            <w:pPr>
              <w:pStyle w:val="Tabletext"/>
              <w:rPr>
                <w:sz w:val="18"/>
                <w:szCs w:val="18"/>
              </w:rPr>
            </w:pPr>
            <w:r w:rsidRPr="0E4BF852">
              <w:rPr>
                <w:sz w:val="18"/>
                <w:szCs w:val="18"/>
              </w:rPr>
              <w:t xml:space="preserve">Revisit Tempest Original </w:t>
            </w:r>
            <w:proofErr w:type="gramStart"/>
            <w:r w:rsidRPr="0E4BF852">
              <w:rPr>
                <w:sz w:val="18"/>
                <w:szCs w:val="18"/>
              </w:rPr>
              <w:t>conditions</w:t>
            </w:r>
            <w:proofErr w:type="gramEnd"/>
          </w:p>
          <w:p w14:paraId="09A267A0" w14:textId="2D5F3AF7" w:rsidR="0E4BF852" w:rsidRDefault="0E4BF852" w:rsidP="00464EDE">
            <w:pPr>
              <w:pStyle w:val="Tabletext"/>
              <w:rPr>
                <w:sz w:val="18"/>
                <w:szCs w:val="18"/>
              </w:rPr>
            </w:pPr>
          </w:p>
          <w:p w14:paraId="239F7272" w14:textId="5DCD3E33" w:rsidR="002F1CDE" w:rsidRPr="00FC6A0E" w:rsidRDefault="5BF447D3" w:rsidP="00464EDE">
            <w:pPr>
              <w:pStyle w:val="Tabletext"/>
              <w:rPr>
                <w:sz w:val="18"/>
                <w:szCs w:val="18"/>
              </w:rPr>
            </w:pPr>
            <w:r w:rsidRPr="0E4BF852">
              <w:rPr>
                <w:sz w:val="18"/>
                <w:szCs w:val="18"/>
              </w:rPr>
              <w:t>Students prepare their live theatre evaluation notes.</w:t>
            </w:r>
          </w:p>
          <w:p w14:paraId="1E00A1B3" w14:textId="5D4CCDEE" w:rsidR="002F1CDE" w:rsidRPr="00FC6A0E" w:rsidRDefault="002F1CDE" w:rsidP="00464EDE">
            <w:pPr>
              <w:pStyle w:val="Tabletext"/>
              <w:rPr>
                <w:sz w:val="18"/>
                <w:szCs w:val="18"/>
              </w:rPr>
            </w:pPr>
          </w:p>
          <w:p w14:paraId="36F651B0" w14:textId="1B61A284" w:rsidR="002F1CDE" w:rsidRPr="00FC6A0E" w:rsidRDefault="02765DCD" w:rsidP="00464EDE">
            <w:pPr>
              <w:pStyle w:val="Tabletext"/>
              <w:rPr>
                <w:sz w:val="18"/>
                <w:szCs w:val="18"/>
              </w:rPr>
            </w:pPr>
            <w:r w:rsidRPr="0E4BF852">
              <w:rPr>
                <w:sz w:val="18"/>
                <w:szCs w:val="18"/>
              </w:rPr>
              <w:t>Whole comp 3 exam mock</w:t>
            </w:r>
          </w:p>
          <w:p w14:paraId="18F9A2D8" w14:textId="58AC3453" w:rsidR="0E4BF852" w:rsidRDefault="0E4BF852" w:rsidP="00464EDE">
            <w:pPr>
              <w:pStyle w:val="Tabletext"/>
              <w:rPr>
                <w:sz w:val="18"/>
                <w:szCs w:val="18"/>
              </w:rPr>
            </w:pPr>
          </w:p>
          <w:p w14:paraId="22A89159" w14:textId="77777777" w:rsidR="002F1CDE" w:rsidRPr="00FC6A0E" w:rsidRDefault="5BF447D3" w:rsidP="00464EDE">
            <w:pPr>
              <w:pStyle w:val="Tabletext"/>
              <w:rPr>
                <w:sz w:val="18"/>
                <w:szCs w:val="18"/>
              </w:rPr>
            </w:pPr>
            <w:r w:rsidRPr="0E4BF852">
              <w:rPr>
                <w:sz w:val="18"/>
                <w:szCs w:val="18"/>
              </w:rPr>
              <w:t xml:space="preserve">THEORY AND EXAM PREP LESSONS (section </w:t>
            </w:r>
            <w:bookmarkStart w:id="8" w:name="_Int_0O5X3cnJ"/>
            <w:proofErr w:type="spellStart"/>
            <w:r w:rsidRPr="0E4BF852">
              <w:rPr>
                <w:sz w:val="18"/>
                <w:szCs w:val="18"/>
              </w:rPr>
              <w:t>A,B</w:t>
            </w:r>
            <w:bookmarkEnd w:id="8"/>
            <w:r w:rsidRPr="0E4BF852">
              <w:rPr>
                <w:sz w:val="18"/>
                <w:szCs w:val="18"/>
              </w:rPr>
              <w:t>.C</w:t>
            </w:r>
            <w:proofErr w:type="spellEnd"/>
            <w:r w:rsidRPr="0E4BF852">
              <w:rPr>
                <w:sz w:val="18"/>
                <w:szCs w:val="18"/>
              </w:rPr>
              <w:t>)</w:t>
            </w:r>
          </w:p>
          <w:p w14:paraId="37DCD6F4" w14:textId="77777777" w:rsidR="002F1CDE" w:rsidRPr="00FC6A0E" w:rsidRDefault="002F1CDE" w:rsidP="00464EDE">
            <w:pPr>
              <w:pStyle w:val="Tabletext"/>
              <w:numPr>
                <w:ilvl w:val="0"/>
                <w:numId w:val="19"/>
              </w:numPr>
              <w:rPr>
                <w:sz w:val="18"/>
                <w:szCs w:val="18"/>
              </w:rPr>
            </w:pPr>
            <w:r w:rsidRPr="00FC6A0E">
              <w:rPr>
                <w:sz w:val="18"/>
                <w:szCs w:val="18"/>
              </w:rPr>
              <w:t>Mock papers</w:t>
            </w:r>
          </w:p>
          <w:p w14:paraId="2E2F1D64" w14:textId="77777777" w:rsidR="002F1CDE" w:rsidRPr="00FC6A0E" w:rsidRDefault="002F1CDE" w:rsidP="00464EDE">
            <w:pPr>
              <w:pStyle w:val="Tabletext"/>
              <w:numPr>
                <w:ilvl w:val="0"/>
                <w:numId w:val="19"/>
              </w:numPr>
              <w:rPr>
                <w:sz w:val="18"/>
                <w:szCs w:val="18"/>
              </w:rPr>
            </w:pPr>
            <w:r w:rsidRPr="00FC6A0E">
              <w:rPr>
                <w:sz w:val="18"/>
                <w:szCs w:val="18"/>
              </w:rPr>
              <w:t>Exam technique</w:t>
            </w:r>
          </w:p>
          <w:p w14:paraId="60875B7E" w14:textId="77777777" w:rsidR="002F1CDE" w:rsidRPr="00FC6A0E" w:rsidRDefault="002F1CDE" w:rsidP="00464EDE">
            <w:pPr>
              <w:pStyle w:val="Tabletext"/>
              <w:numPr>
                <w:ilvl w:val="0"/>
                <w:numId w:val="19"/>
              </w:numPr>
              <w:rPr>
                <w:sz w:val="18"/>
                <w:szCs w:val="18"/>
              </w:rPr>
            </w:pPr>
            <w:r w:rsidRPr="00FC6A0E">
              <w:rPr>
                <w:sz w:val="18"/>
                <w:szCs w:val="18"/>
              </w:rPr>
              <w:t>Timed essay practice</w:t>
            </w:r>
          </w:p>
          <w:p w14:paraId="43CDECA1" w14:textId="77777777" w:rsidR="002F1CDE" w:rsidRPr="00FC6A0E" w:rsidRDefault="002F1CDE" w:rsidP="00464EDE">
            <w:pPr>
              <w:pStyle w:val="Tabletext"/>
              <w:numPr>
                <w:ilvl w:val="0"/>
                <w:numId w:val="19"/>
              </w:numPr>
              <w:rPr>
                <w:sz w:val="18"/>
                <w:szCs w:val="18"/>
              </w:rPr>
            </w:pPr>
            <w:r w:rsidRPr="00FC6A0E">
              <w:rPr>
                <w:sz w:val="18"/>
                <w:szCs w:val="18"/>
              </w:rPr>
              <w:t>Peer and exemplar review</w:t>
            </w:r>
          </w:p>
          <w:p w14:paraId="4DFBBFFE" w14:textId="77777777" w:rsidR="002F1CDE" w:rsidRPr="00FC6A0E" w:rsidRDefault="002F1CDE" w:rsidP="00464EDE">
            <w:pPr>
              <w:pStyle w:val="Tabletext"/>
              <w:rPr>
                <w:sz w:val="18"/>
                <w:szCs w:val="18"/>
              </w:rPr>
            </w:pPr>
          </w:p>
          <w:p w14:paraId="4E015581" w14:textId="77777777" w:rsidR="002F1CDE" w:rsidRPr="00FC6A0E" w:rsidRDefault="002F1CDE" w:rsidP="00464EDE">
            <w:pPr>
              <w:pStyle w:val="Tabletext"/>
              <w:rPr>
                <w:sz w:val="18"/>
                <w:szCs w:val="18"/>
              </w:rPr>
            </w:pPr>
            <w:r w:rsidRPr="00FC6A0E">
              <w:rPr>
                <w:sz w:val="18"/>
                <w:szCs w:val="18"/>
              </w:rPr>
              <w:t>Students continue to revise the set texts they have studied. (Costume project)</w:t>
            </w:r>
          </w:p>
          <w:p w14:paraId="243A14B9" w14:textId="77777777" w:rsidR="002F1CDE" w:rsidRPr="00FC6A0E" w:rsidRDefault="002F1CDE" w:rsidP="00464EDE">
            <w:pPr>
              <w:pStyle w:val="Tabletext"/>
              <w:rPr>
                <w:sz w:val="18"/>
                <w:szCs w:val="18"/>
              </w:rPr>
            </w:pPr>
          </w:p>
          <w:p w14:paraId="7B087737" w14:textId="1BD859B4" w:rsidR="005A147D" w:rsidRPr="002F1CDE" w:rsidRDefault="5BF447D3" w:rsidP="00464EDE">
            <w:pPr>
              <w:spacing w:after="0" w:line="240" w:lineRule="auto"/>
              <w:rPr>
                <w:rFonts w:ascii="Calibri" w:eastAsia="Times New Roman" w:hAnsi="Calibri" w:cs="Calibri"/>
                <w:color w:val="FF0000"/>
                <w:lang w:eastAsia="en-GB"/>
              </w:rPr>
            </w:pPr>
            <w:r w:rsidRPr="0E4BF852">
              <w:rPr>
                <w:sz w:val="18"/>
                <w:szCs w:val="18"/>
              </w:rPr>
              <w:t>Students sit the written examination.</w:t>
            </w:r>
          </w:p>
          <w:p w14:paraId="7BCE3854" w14:textId="320CE424" w:rsidR="005A147D" w:rsidRPr="002F1CDE" w:rsidRDefault="005A147D" w:rsidP="00464EDE">
            <w:pPr>
              <w:spacing w:after="0" w:line="240" w:lineRule="auto"/>
              <w:rPr>
                <w:sz w:val="18"/>
                <w:szCs w:val="18"/>
              </w:rPr>
            </w:pPr>
          </w:p>
          <w:p w14:paraId="7BA3E62D" w14:textId="7B7D3F3A" w:rsidR="005A147D" w:rsidRPr="002F1CDE" w:rsidRDefault="005A147D" w:rsidP="00464EDE">
            <w:pPr>
              <w:spacing w:after="0" w:line="240" w:lineRule="auto"/>
              <w:rPr>
                <w:sz w:val="18"/>
                <w:szCs w:val="18"/>
              </w:rPr>
            </w:pPr>
          </w:p>
          <w:p w14:paraId="36E6A734" w14:textId="7C8E5F4A" w:rsidR="005A147D" w:rsidRPr="002F1CDE" w:rsidRDefault="005A147D" w:rsidP="00464EDE">
            <w:pPr>
              <w:spacing w:after="0" w:line="240" w:lineRule="auto"/>
              <w:rPr>
                <w:sz w:val="18"/>
                <w:szCs w:val="18"/>
              </w:rPr>
            </w:pPr>
          </w:p>
          <w:p w14:paraId="4385E53E" w14:textId="3A1B272E" w:rsidR="005A147D" w:rsidRPr="002F1CDE" w:rsidRDefault="005A147D" w:rsidP="00464EDE">
            <w:pPr>
              <w:spacing w:after="0" w:line="240" w:lineRule="auto"/>
              <w:rPr>
                <w:sz w:val="18"/>
                <w:szCs w:val="18"/>
              </w:rPr>
            </w:pPr>
          </w:p>
          <w:p w14:paraId="026E6F61" w14:textId="2A7CC939" w:rsidR="005A147D" w:rsidRPr="002F1CDE" w:rsidRDefault="005A147D" w:rsidP="00464EDE">
            <w:pPr>
              <w:spacing w:after="0" w:line="240" w:lineRule="auto"/>
              <w:rPr>
                <w:sz w:val="18"/>
                <w:szCs w:val="18"/>
              </w:rPr>
            </w:pPr>
          </w:p>
          <w:p w14:paraId="10398292" w14:textId="62ADE10D" w:rsidR="005A147D" w:rsidRPr="002F1CDE" w:rsidRDefault="005A147D" w:rsidP="00464EDE">
            <w:pPr>
              <w:spacing w:after="0" w:line="240" w:lineRule="auto"/>
              <w:rPr>
                <w:sz w:val="18"/>
                <w:szCs w:val="18"/>
              </w:rPr>
            </w:pPr>
          </w:p>
          <w:p w14:paraId="4C5B8D94" w14:textId="0FF213AA" w:rsidR="005A147D" w:rsidRPr="002F1CDE" w:rsidRDefault="005A147D" w:rsidP="00464EDE">
            <w:pPr>
              <w:spacing w:after="0" w:line="240" w:lineRule="auto"/>
              <w:rPr>
                <w:sz w:val="18"/>
                <w:szCs w:val="18"/>
              </w:rPr>
            </w:pPr>
          </w:p>
          <w:p w14:paraId="2F7F196A" w14:textId="6A17413D" w:rsidR="005A147D" w:rsidRPr="002F1CDE" w:rsidRDefault="005A147D" w:rsidP="00464EDE">
            <w:pPr>
              <w:spacing w:after="0" w:line="240" w:lineRule="auto"/>
              <w:rPr>
                <w:sz w:val="18"/>
                <w:szCs w:val="18"/>
              </w:rPr>
            </w:pPr>
          </w:p>
          <w:p w14:paraId="7EB12C9B" w14:textId="453D1E80" w:rsidR="005A147D" w:rsidRPr="002F1CDE" w:rsidRDefault="005A147D" w:rsidP="00464EDE">
            <w:pPr>
              <w:spacing w:after="0" w:line="240" w:lineRule="auto"/>
              <w:rPr>
                <w:sz w:val="18"/>
                <w:szCs w:val="18"/>
              </w:rPr>
            </w:pPr>
          </w:p>
          <w:p w14:paraId="6E32B965" w14:textId="324DD6FB" w:rsidR="005A147D" w:rsidRPr="002F1CDE" w:rsidRDefault="005A147D" w:rsidP="00464EDE">
            <w:pPr>
              <w:spacing w:after="0" w:line="240" w:lineRule="auto"/>
              <w:rPr>
                <w:sz w:val="18"/>
                <w:szCs w:val="18"/>
              </w:rPr>
            </w:pPr>
          </w:p>
          <w:p w14:paraId="38B1F388" w14:textId="4D4C1324" w:rsidR="005A147D" w:rsidRPr="002F1CDE" w:rsidRDefault="005A147D" w:rsidP="00464EDE">
            <w:pPr>
              <w:spacing w:after="0" w:line="240" w:lineRule="auto"/>
              <w:rPr>
                <w:sz w:val="18"/>
                <w:szCs w:val="18"/>
              </w:rPr>
            </w:pPr>
          </w:p>
          <w:p w14:paraId="5E3699D0" w14:textId="2E04C1AF" w:rsidR="005A147D" w:rsidRPr="002F1CDE" w:rsidRDefault="005A147D" w:rsidP="00464EDE">
            <w:pPr>
              <w:spacing w:after="0" w:line="240" w:lineRule="auto"/>
              <w:rPr>
                <w:sz w:val="18"/>
                <w:szCs w:val="18"/>
              </w:rPr>
            </w:pPr>
          </w:p>
          <w:p w14:paraId="235B8D65" w14:textId="1C289BA9" w:rsidR="005A147D" w:rsidRPr="002F1CDE" w:rsidRDefault="005A147D" w:rsidP="00464EDE">
            <w:pPr>
              <w:spacing w:after="0" w:line="240" w:lineRule="auto"/>
              <w:rPr>
                <w:sz w:val="18"/>
                <w:szCs w:val="18"/>
              </w:rPr>
            </w:pPr>
          </w:p>
          <w:p w14:paraId="4D7A2494" w14:textId="3F7AF4AF" w:rsidR="005A147D" w:rsidRPr="002F1CDE" w:rsidRDefault="005A147D" w:rsidP="00464EDE">
            <w:pPr>
              <w:spacing w:after="0" w:line="240" w:lineRule="auto"/>
              <w:rPr>
                <w:sz w:val="18"/>
                <w:szCs w:val="18"/>
              </w:rPr>
            </w:pPr>
          </w:p>
          <w:p w14:paraId="1FB43F9A" w14:textId="293962FD" w:rsidR="005A147D" w:rsidRPr="002F1CDE" w:rsidRDefault="005A147D" w:rsidP="00464EDE">
            <w:pPr>
              <w:spacing w:after="0" w:line="240" w:lineRule="auto"/>
              <w:rPr>
                <w:sz w:val="18"/>
                <w:szCs w:val="18"/>
              </w:rPr>
            </w:pPr>
          </w:p>
          <w:p w14:paraId="772B5D70" w14:textId="6EF12FA8" w:rsidR="005A147D" w:rsidRPr="002F1CDE" w:rsidRDefault="005A147D" w:rsidP="00464EDE">
            <w:pPr>
              <w:spacing w:after="0" w:line="240" w:lineRule="auto"/>
              <w:rPr>
                <w:sz w:val="18"/>
                <w:szCs w:val="18"/>
              </w:rPr>
            </w:pPr>
          </w:p>
          <w:p w14:paraId="75A7195A" w14:textId="354B7DFE" w:rsidR="005A147D" w:rsidRPr="002F1CDE" w:rsidRDefault="005A147D" w:rsidP="00464EDE">
            <w:pPr>
              <w:spacing w:after="0" w:line="240" w:lineRule="auto"/>
              <w:rPr>
                <w:sz w:val="18"/>
                <w:szCs w:val="18"/>
              </w:rPr>
            </w:pPr>
          </w:p>
          <w:p w14:paraId="3099391F" w14:textId="1A55FF85" w:rsidR="005A147D" w:rsidRPr="002F1CDE" w:rsidRDefault="005A147D" w:rsidP="00464EDE">
            <w:pPr>
              <w:spacing w:after="0" w:line="240" w:lineRule="auto"/>
              <w:rPr>
                <w:sz w:val="18"/>
                <w:szCs w:val="18"/>
              </w:rPr>
            </w:pPr>
          </w:p>
          <w:p w14:paraId="1A2A070A" w14:textId="16ECE0B0" w:rsidR="005A147D" w:rsidRPr="002F1CDE" w:rsidRDefault="005A147D" w:rsidP="00464EDE">
            <w:pPr>
              <w:spacing w:after="0" w:line="240" w:lineRule="auto"/>
              <w:rPr>
                <w:sz w:val="18"/>
                <w:szCs w:val="18"/>
              </w:rPr>
            </w:pPr>
          </w:p>
          <w:p w14:paraId="3C70A4DC" w14:textId="44AB26C4" w:rsidR="005A147D" w:rsidRPr="002F1CDE" w:rsidRDefault="005A147D" w:rsidP="00464EDE">
            <w:pPr>
              <w:spacing w:after="0" w:line="240" w:lineRule="auto"/>
              <w:rPr>
                <w:sz w:val="18"/>
                <w:szCs w:val="18"/>
              </w:rPr>
            </w:pPr>
          </w:p>
          <w:p w14:paraId="5E79AA36" w14:textId="5906FE0F" w:rsidR="005A147D" w:rsidRPr="002F1CDE" w:rsidRDefault="005A147D" w:rsidP="00464EDE">
            <w:pPr>
              <w:spacing w:after="0" w:line="240" w:lineRule="auto"/>
              <w:rPr>
                <w:sz w:val="18"/>
                <w:szCs w:val="18"/>
              </w:rPr>
            </w:pPr>
          </w:p>
          <w:p w14:paraId="3AE62C9E" w14:textId="0952C7BF" w:rsidR="005A147D" w:rsidRPr="002F1CDE" w:rsidRDefault="005A147D" w:rsidP="00464EDE">
            <w:pPr>
              <w:spacing w:after="0" w:line="240" w:lineRule="auto"/>
              <w:rPr>
                <w:sz w:val="18"/>
                <w:szCs w:val="18"/>
              </w:rPr>
            </w:pPr>
          </w:p>
          <w:p w14:paraId="07AB480F" w14:textId="33D95479" w:rsidR="005A147D" w:rsidRPr="002F1CDE" w:rsidRDefault="005A147D" w:rsidP="00464EDE">
            <w:pPr>
              <w:spacing w:after="0" w:line="240" w:lineRule="auto"/>
              <w:rPr>
                <w:sz w:val="18"/>
                <w:szCs w:val="18"/>
              </w:rPr>
            </w:pPr>
          </w:p>
          <w:p w14:paraId="776A986E" w14:textId="164C889E" w:rsidR="005A147D" w:rsidRPr="002F1CDE" w:rsidRDefault="005A147D" w:rsidP="00464EDE">
            <w:pPr>
              <w:spacing w:after="0" w:line="240" w:lineRule="auto"/>
              <w:rPr>
                <w:sz w:val="18"/>
                <w:szCs w:val="18"/>
              </w:rPr>
            </w:pPr>
          </w:p>
          <w:p w14:paraId="19AA01F6" w14:textId="5EBE5DD5" w:rsidR="005A147D" w:rsidRPr="002F1CDE" w:rsidRDefault="005A147D" w:rsidP="00464EDE">
            <w:pPr>
              <w:spacing w:after="0" w:line="240" w:lineRule="auto"/>
              <w:rPr>
                <w:sz w:val="18"/>
                <w:szCs w:val="18"/>
              </w:rPr>
            </w:pPr>
          </w:p>
          <w:p w14:paraId="3846940C" w14:textId="2D652FB8" w:rsidR="005A147D" w:rsidRPr="002F1CDE" w:rsidRDefault="005A147D" w:rsidP="00464EDE">
            <w:pPr>
              <w:spacing w:after="0" w:line="240" w:lineRule="auto"/>
              <w:rPr>
                <w:sz w:val="18"/>
                <w:szCs w:val="18"/>
                <w:lang w:eastAsia="en-GB"/>
              </w:rPr>
            </w:pPr>
          </w:p>
        </w:tc>
        <w:tc>
          <w:tcPr>
            <w:tcW w:w="3185" w:type="dxa"/>
            <w:shd w:val="clear" w:color="auto" w:fill="auto"/>
            <w:noWrap/>
            <w:hideMark/>
          </w:tcPr>
          <w:p w14:paraId="06AA6841" w14:textId="5B0669ED" w:rsidR="005A147D" w:rsidRPr="00E230F0" w:rsidRDefault="005A147D" w:rsidP="00464EDE">
            <w:pPr>
              <w:spacing w:after="0" w:line="240" w:lineRule="auto"/>
              <w:rPr>
                <w:rFonts w:ascii="Calibri" w:eastAsia="Times New Roman" w:hAnsi="Calibri" w:cs="Calibri"/>
                <w:color w:val="000000"/>
                <w:lang w:eastAsia="en-GB"/>
              </w:rPr>
            </w:pPr>
          </w:p>
        </w:tc>
      </w:tr>
      <w:tr w:rsidR="00971446" w:rsidRPr="00E230F0" w14:paraId="36F0DAD8" w14:textId="77777777" w:rsidTr="00464EDE">
        <w:trPr>
          <w:trHeight w:val="735"/>
        </w:trPr>
        <w:tc>
          <w:tcPr>
            <w:tcW w:w="499" w:type="dxa"/>
            <w:vMerge/>
            <w:vAlign w:val="center"/>
            <w:hideMark/>
          </w:tcPr>
          <w:p w14:paraId="219910AA" w14:textId="77777777" w:rsidR="005A147D" w:rsidRPr="00E230F0" w:rsidRDefault="005A147D" w:rsidP="00464EDE">
            <w:pPr>
              <w:spacing w:after="0" w:line="240" w:lineRule="auto"/>
              <w:rPr>
                <w:rFonts w:ascii="Calibri" w:eastAsia="Times New Roman" w:hAnsi="Calibri" w:cs="Calibri"/>
                <w:b/>
                <w:bCs/>
                <w:color w:val="000000"/>
                <w:lang w:eastAsia="en-GB"/>
              </w:rPr>
            </w:pPr>
          </w:p>
        </w:tc>
        <w:tc>
          <w:tcPr>
            <w:tcW w:w="499" w:type="dxa"/>
            <w:vMerge/>
            <w:vAlign w:val="center"/>
            <w:hideMark/>
          </w:tcPr>
          <w:p w14:paraId="08211FA1" w14:textId="77777777" w:rsidR="005A147D" w:rsidRPr="00E230F0" w:rsidRDefault="005A147D" w:rsidP="00464EDE">
            <w:pPr>
              <w:spacing w:after="0" w:line="240" w:lineRule="auto"/>
              <w:rPr>
                <w:rFonts w:ascii="Calibri" w:eastAsia="Times New Roman" w:hAnsi="Calibri" w:cs="Calibri"/>
                <w:b/>
                <w:bCs/>
                <w:color w:val="000000"/>
                <w:lang w:eastAsia="en-GB"/>
              </w:rPr>
            </w:pPr>
          </w:p>
        </w:tc>
        <w:tc>
          <w:tcPr>
            <w:tcW w:w="2258" w:type="dxa"/>
            <w:shd w:val="clear" w:color="auto" w:fill="auto"/>
            <w:noWrap/>
            <w:vAlign w:val="center"/>
            <w:hideMark/>
          </w:tcPr>
          <w:p w14:paraId="79C71D1B" w14:textId="5F794072" w:rsidR="005A147D" w:rsidRPr="00E230F0" w:rsidRDefault="005A147D"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Ways the Y</w:t>
            </w:r>
            <w:r w:rsidR="00D76094">
              <w:rPr>
                <w:rFonts w:ascii="Calibri" w:eastAsia="Times New Roman" w:hAnsi="Calibri" w:cs="Calibri"/>
                <w:color w:val="000000"/>
                <w:lang w:eastAsia="en-GB"/>
              </w:rPr>
              <w:t>13</w:t>
            </w:r>
            <w:r w:rsidRPr="00E230F0">
              <w:rPr>
                <w:rFonts w:ascii="Calibri" w:eastAsia="Times New Roman" w:hAnsi="Calibri" w:cs="Calibri"/>
                <w:color w:val="000000"/>
                <w:lang w:eastAsia="en-GB"/>
              </w:rPr>
              <w:t xml:space="preserve"> curriculum goes beyond the national curriculum</w:t>
            </w:r>
            <w:r w:rsidR="00D76094">
              <w:rPr>
                <w:rFonts w:ascii="Calibri" w:eastAsia="Times New Roman" w:hAnsi="Calibri" w:cs="Calibri"/>
                <w:color w:val="000000"/>
                <w:lang w:eastAsia="en-GB"/>
              </w:rPr>
              <w:t>, including extra</w:t>
            </w:r>
            <w:r w:rsidR="00D76094" w:rsidRPr="00E230F0">
              <w:rPr>
                <w:rFonts w:ascii="Calibri" w:eastAsia="Times New Roman" w:hAnsi="Calibri" w:cs="Calibri"/>
                <w:color w:val="000000"/>
                <w:lang w:eastAsia="en-GB"/>
              </w:rPr>
              <w:t>-curricular opportunities</w:t>
            </w:r>
          </w:p>
        </w:tc>
        <w:tc>
          <w:tcPr>
            <w:tcW w:w="19105" w:type="dxa"/>
            <w:gridSpan w:val="6"/>
            <w:shd w:val="clear" w:color="auto" w:fill="auto"/>
            <w:noWrap/>
            <w:hideMark/>
          </w:tcPr>
          <w:p w14:paraId="60D6A9B4" w14:textId="77777777" w:rsidR="00971446" w:rsidRPr="00641636" w:rsidRDefault="00971446" w:rsidP="00464EDE">
            <w:pPr>
              <w:pStyle w:val="ListParagraph"/>
              <w:numPr>
                <w:ilvl w:val="0"/>
                <w:numId w:val="23"/>
              </w:numPr>
              <w:spacing w:after="0" w:line="240" w:lineRule="auto"/>
              <w:rPr>
                <w:rFonts w:ascii="Calibri" w:eastAsia="Times New Roman" w:hAnsi="Calibri" w:cs="Calibri"/>
                <w:color w:val="000000"/>
                <w:lang w:eastAsia="en-GB"/>
              </w:rPr>
            </w:pPr>
            <w:r w:rsidRPr="00641636">
              <w:rPr>
                <w:rFonts w:ascii="Calibri" w:eastAsia="Times New Roman" w:hAnsi="Calibri" w:cs="Calibri"/>
                <w:color w:val="000000" w:themeColor="text1"/>
                <w:lang w:eastAsia="en-GB"/>
              </w:rPr>
              <w:t xml:space="preserve">Whole school musical/upper school musical, </w:t>
            </w:r>
          </w:p>
          <w:p w14:paraId="26393742" w14:textId="77777777" w:rsidR="00971446" w:rsidRPr="00641636" w:rsidRDefault="00971446" w:rsidP="00464EDE">
            <w:pPr>
              <w:pStyle w:val="ListParagraph"/>
              <w:numPr>
                <w:ilvl w:val="0"/>
                <w:numId w:val="23"/>
              </w:numPr>
              <w:spacing w:after="0" w:line="240" w:lineRule="auto"/>
              <w:rPr>
                <w:rFonts w:ascii="Calibri" w:eastAsia="Times New Roman" w:hAnsi="Calibri" w:cs="Calibri"/>
                <w:color w:val="000000"/>
                <w:lang w:eastAsia="en-GB"/>
              </w:rPr>
            </w:pPr>
            <w:r>
              <w:rPr>
                <w:rFonts w:ascii="Calibri" w:eastAsia="Times New Roman" w:hAnsi="Calibri" w:cs="Calibri"/>
                <w:color w:val="000000" w:themeColor="text1"/>
                <w:lang w:eastAsia="en-GB"/>
              </w:rPr>
              <w:t>P</w:t>
            </w:r>
            <w:r w:rsidRPr="00641636">
              <w:rPr>
                <w:rFonts w:ascii="Calibri" w:eastAsia="Times New Roman" w:hAnsi="Calibri" w:cs="Calibri"/>
                <w:color w:val="000000" w:themeColor="text1"/>
                <w:lang w:eastAsia="en-GB"/>
              </w:rPr>
              <w:t xml:space="preserve">layground theatre directing/producing/acting, </w:t>
            </w:r>
          </w:p>
          <w:p w14:paraId="7C09A2C9" w14:textId="77777777" w:rsidR="00971446" w:rsidRPr="00641636" w:rsidRDefault="00971446" w:rsidP="00464EDE">
            <w:pPr>
              <w:pStyle w:val="ListParagraph"/>
              <w:numPr>
                <w:ilvl w:val="0"/>
                <w:numId w:val="23"/>
              </w:numPr>
              <w:spacing w:after="0" w:line="240" w:lineRule="auto"/>
              <w:rPr>
                <w:rFonts w:ascii="Calibri" w:eastAsia="Times New Roman" w:hAnsi="Calibri" w:cs="Calibri"/>
                <w:color w:val="000000"/>
                <w:lang w:eastAsia="en-GB"/>
              </w:rPr>
            </w:pPr>
            <w:r>
              <w:rPr>
                <w:rFonts w:ascii="Calibri" w:eastAsia="Times New Roman" w:hAnsi="Calibri" w:cs="Calibri"/>
                <w:color w:val="000000" w:themeColor="text1"/>
                <w:lang w:eastAsia="en-GB"/>
              </w:rPr>
              <w:t>T</w:t>
            </w:r>
            <w:r w:rsidRPr="00641636">
              <w:rPr>
                <w:rFonts w:ascii="Calibri" w:eastAsia="Times New Roman" w:hAnsi="Calibri" w:cs="Calibri"/>
                <w:color w:val="000000" w:themeColor="text1"/>
                <w:lang w:eastAsia="en-GB"/>
              </w:rPr>
              <w:t>heatre trips, </w:t>
            </w:r>
          </w:p>
          <w:p w14:paraId="18D623F9" w14:textId="77777777" w:rsidR="00971446" w:rsidRPr="00971446" w:rsidRDefault="00971446" w:rsidP="00464EDE">
            <w:pPr>
              <w:pStyle w:val="ListParagraph"/>
              <w:numPr>
                <w:ilvl w:val="0"/>
                <w:numId w:val="23"/>
              </w:numPr>
              <w:spacing w:after="0" w:line="240" w:lineRule="auto"/>
              <w:rPr>
                <w:rFonts w:ascii="Calibri" w:eastAsia="Times New Roman" w:hAnsi="Calibri" w:cs="Calibri"/>
                <w:color w:val="000000"/>
                <w:lang w:eastAsia="en-GB"/>
              </w:rPr>
            </w:pPr>
            <w:r>
              <w:rPr>
                <w:rFonts w:ascii="Calibri" w:eastAsia="Times New Roman" w:hAnsi="Calibri" w:cs="Calibri"/>
                <w:color w:val="000000" w:themeColor="text1"/>
                <w:lang w:eastAsia="en-GB"/>
              </w:rPr>
              <w:t>P</w:t>
            </w:r>
            <w:r w:rsidRPr="00641636">
              <w:rPr>
                <w:rFonts w:ascii="Calibri" w:eastAsia="Times New Roman" w:hAnsi="Calibri" w:cs="Calibri"/>
                <w:color w:val="000000" w:themeColor="text1"/>
                <w:lang w:eastAsia="en-GB"/>
              </w:rPr>
              <w:t xml:space="preserve">erforming arts tour (NYC), </w:t>
            </w:r>
          </w:p>
          <w:p w14:paraId="66B488CC" w14:textId="65E18C74" w:rsidR="005A147D" w:rsidRPr="00971446" w:rsidRDefault="00971446" w:rsidP="00464EDE">
            <w:pPr>
              <w:pStyle w:val="ListParagraph"/>
              <w:numPr>
                <w:ilvl w:val="0"/>
                <w:numId w:val="23"/>
              </w:numPr>
              <w:spacing w:after="0" w:line="240" w:lineRule="auto"/>
              <w:rPr>
                <w:rFonts w:ascii="Calibri" w:eastAsia="Times New Roman" w:hAnsi="Calibri" w:cs="Calibri"/>
                <w:color w:val="000000"/>
                <w:lang w:eastAsia="en-GB"/>
              </w:rPr>
            </w:pPr>
            <w:r w:rsidRPr="00971446">
              <w:rPr>
                <w:rFonts w:ascii="Calibri" w:eastAsia="Times New Roman" w:hAnsi="Calibri" w:cs="Calibri"/>
                <w:color w:val="000000" w:themeColor="text1"/>
                <w:lang w:eastAsia="en-GB"/>
              </w:rPr>
              <w:t>Globe theatre tour</w:t>
            </w:r>
          </w:p>
        </w:tc>
      </w:tr>
      <w:tr w:rsidR="00971446" w:rsidRPr="00E230F0" w14:paraId="16DA0D52" w14:textId="77777777" w:rsidTr="00464EDE">
        <w:trPr>
          <w:trHeight w:val="1209"/>
        </w:trPr>
        <w:tc>
          <w:tcPr>
            <w:tcW w:w="499" w:type="dxa"/>
            <w:vMerge/>
            <w:vAlign w:val="center"/>
            <w:hideMark/>
          </w:tcPr>
          <w:p w14:paraId="5108570D" w14:textId="77777777" w:rsidR="00971446" w:rsidRPr="00E230F0" w:rsidRDefault="00971446" w:rsidP="00464EDE">
            <w:pPr>
              <w:spacing w:after="0" w:line="240" w:lineRule="auto"/>
              <w:rPr>
                <w:rFonts w:ascii="Calibri" w:eastAsia="Times New Roman" w:hAnsi="Calibri" w:cs="Calibri"/>
                <w:b/>
                <w:bCs/>
                <w:color w:val="000000"/>
                <w:lang w:eastAsia="en-GB"/>
              </w:rPr>
            </w:pPr>
          </w:p>
        </w:tc>
        <w:tc>
          <w:tcPr>
            <w:tcW w:w="499" w:type="dxa"/>
            <w:shd w:val="clear" w:color="auto" w:fill="auto"/>
            <w:noWrap/>
            <w:textDirection w:val="btLr"/>
            <w:hideMark/>
          </w:tcPr>
          <w:p w14:paraId="48006B9C" w14:textId="77777777" w:rsidR="00971446" w:rsidRPr="00E230F0" w:rsidRDefault="00971446"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258" w:type="dxa"/>
            <w:shd w:val="clear" w:color="auto" w:fill="auto"/>
            <w:noWrap/>
            <w:vAlign w:val="center"/>
            <w:hideMark/>
          </w:tcPr>
          <w:p w14:paraId="532D0A00" w14:textId="77777777" w:rsidR="00971446" w:rsidRPr="00E230F0" w:rsidRDefault="00971446"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19105" w:type="dxa"/>
            <w:gridSpan w:val="6"/>
            <w:shd w:val="clear" w:color="auto" w:fill="auto"/>
            <w:noWrap/>
            <w:vAlign w:val="center"/>
            <w:hideMark/>
          </w:tcPr>
          <w:p w14:paraId="4DAD9280" w14:textId="523A042F" w:rsidR="00971446" w:rsidRPr="00E230F0" w:rsidRDefault="00971446" w:rsidP="00464EDE">
            <w:pPr>
              <w:spacing w:after="0" w:line="240" w:lineRule="auto"/>
              <w:rPr>
                <w:rFonts w:ascii="Calibri" w:eastAsia="Times New Roman" w:hAnsi="Calibri" w:cs="Calibri"/>
                <w:color w:val="000000"/>
                <w:lang w:eastAsia="en-GB"/>
              </w:rPr>
            </w:pPr>
            <w:r w:rsidRPr="0E4BF852">
              <w:rPr>
                <w:rFonts w:ascii="Calibri" w:eastAsia="Times New Roman" w:hAnsi="Calibri" w:cs="Calibri"/>
                <w:color w:val="000000" w:themeColor="text1"/>
                <w:lang w:eastAsia="en-GB"/>
              </w:rPr>
              <w:t> A Level Component 1, GCSE Comp 1,2,3</w:t>
            </w:r>
          </w:p>
        </w:tc>
      </w:tr>
      <w:tr w:rsidR="00971446" w:rsidRPr="00E230F0" w14:paraId="681D6C5C" w14:textId="77777777" w:rsidTr="006D53DA">
        <w:trPr>
          <w:trHeight w:val="1538"/>
        </w:trPr>
        <w:tc>
          <w:tcPr>
            <w:tcW w:w="499" w:type="dxa"/>
            <w:vMerge/>
            <w:vAlign w:val="center"/>
            <w:hideMark/>
          </w:tcPr>
          <w:p w14:paraId="7A5B83AC" w14:textId="77777777" w:rsidR="00971446" w:rsidRPr="00E230F0" w:rsidRDefault="00971446" w:rsidP="00464EDE">
            <w:pPr>
              <w:spacing w:after="0" w:line="240" w:lineRule="auto"/>
              <w:rPr>
                <w:rFonts w:ascii="Calibri" w:eastAsia="Times New Roman" w:hAnsi="Calibri" w:cs="Calibri"/>
                <w:b/>
                <w:bCs/>
                <w:color w:val="000000"/>
                <w:lang w:eastAsia="en-GB"/>
              </w:rPr>
            </w:pPr>
          </w:p>
        </w:tc>
        <w:tc>
          <w:tcPr>
            <w:tcW w:w="499" w:type="dxa"/>
            <w:shd w:val="clear" w:color="auto" w:fill="auto"/>
            <w:noWrap/>
            <w:textDirection w:val="btLr"/>
            <w:hideMark/>
          </w:tcPr>
          <w:p w14:paraId="23D7694D" w14:textId="77777777" w:rsidR="00971446" w:rsidRPr="00E230F0" w:rsidRDefault="00971446"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258" w:type="dxa"/>
            <w:shd w:val="clear" w:color="auto" w:fill="auto"/>
            <w:noWrap/>
            <w:vAlign w:val="center"/>
            <w:hideMark/>
          </w:tcPr>
          <w:p w14:paraId="19EF86B7" w14:textId="77777777" w:rsidR="00971446" w:rsidRPr="00E230F0" w:rsidRDefault="00971446"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9105" w:type="dxa"/>
            <w:gridSpan w:val="6"/>
            <w:shd w:val="clear" w:color="auto" w:fill="auto"/>
            <w:noWrap/>
            <w:vAlign w:val="center"/>
            <w:hideMark/>
          </w:tcPr>
          <w:p w14:paraId="5C1E8A1E" w14:textId="77777777" w:rsidR="00971446" w:rsidRPr="00E230F0" w:rsidRDefault="00971446" w:rsidP="006D53DA">
            <w:pPr>
              <w:spacing w:after="0" w:line="240" w:lineRule="auto"/>
              <w:rPr>
                <w:rFonts w:ascii="Calibri" w:eastAsia="Times New Roman" w:hAnsi="Calibri" w:cs="Calibri"/>
                <w:color w:val="000000" w:themeColor="text1"/>
                <w:lang w:eastAsia="en-GB"/>
              </w:rPr>
            </w:pPr>
            <w:r w:rsidRPr="0E4BF852">
              <w:rPr>
                <w:rFonts w:ascii="Calibri" w:eastAsia="Times New Roman" w:hAnsi="Calibri" w:cs="Calibri"/>
                <w:color w:val="000000" w:themeColor="text1"/>
                <w:lang w:eastAsia="en-GB"/>
              </w:rPr>
              <w:t>  https://qualifications.pearson.com/content/dam/pdf/A%20Level/Drama-and-Theatre/2016/Specification%20and%20sample%20assessments/A-level-Drama-and-Theatre-glossary.pdf</w:t>
            </w:r>
          </w:p>
          <w:p w14:paraId="312B6062" w14:textId="081388EF" w:rsidR="00971446" w:rsidRPr="00E230F0" w:rsidRDefault="00971446" w:rsidP="006D53DA">
            <w:pPr>
              <w:spacing w:after="0" w:line="240" w:lineRule="auto"/>
              <w:rPr>
                <w:rFonts w:ascii="Calibri" w:eastAsia="Times New Roman" w:hAnsi="Calibri" w:cs="Calibri"/>
                <w:color w:val="000000"/>
                <w:lang w:eastAsia="en-GB"/>
              </w:rPr>
            </w:pPr>
          </w:p>
        </w:tc>
      </w:tr>
      <w:tr w:rsidR="00971446" w:rsidRPr="00E230F0" w14:paraId="371C14BF" w14:textId="77777777" w:rsidTr="006D53DA">
        <w:trPr>
          <w:trHeight w:val="1560"/>
        </w:trPr>
        <w:tc>
          <w:tcPr>
            <w:tcW w:w="499" w:type="dxa"/>
            <w:vMerge/>
            <w:vAlign w:val="center"/>
            <w:hideMark/>
          </w:tcPr>
          <w:p w14:paraId="1C9884B3" w14:textId="77777777" w:rsidR="00971446" w:rsidRPr="00E230F0" w:rsidRDefault="00971446" w:rsidP="00464EDE">
            <w:pPr>
              <w:spacing w:after="0" w:line="240" w:lineRule="auto"/>
              <w:rPr>
                <w:rFonts w:ascii="Calibri" w:eastAsia="Times New Roman" w:hAnsi="Calibri" w:cs="Calibri"/>
                <w:b/>
                <w:bCs/>
                <w:color w:val="000000"/>
                <w:lang w:eastAsia="en-GB"/>
              </w:rPr>
            </w:pPr>
          </w:p>
        </w:tc>
        <w:tc>
          <w:tcPr>
            <w:tcW w:w="499" w:type="dxa"/>
            <w:shd w:val="clear" w:color="auto" w:fill="auto"/>
            <w:textDirection w:val="btLr"/>
            <w:hideMark/>
          </w:tcPr>
          <w:p w14:paraId="222790E9" w14:textId="3694C6A8" w:rsidR="00971446" w:rsidRPr="00E230F0" w:rsidRDefault="00971446" w:rsidP="00464EDE">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258" w:type="dxa"/>
            <w:shd w:val="clear" w:color="auto" w:fill="auto"/>
            <w:noWrap/>
            <w:vAlign w:val="center"/>
            <w:hideMark/>
          </w:tcPr>
          <w:p w14:paraId="62EEF1DD" w14:textId="77777777" w:rsidR="00971446" w:rsidRPr="00E230F0" w:rsidRDefault="00971446" w:rsidP="00464ED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9105" w:type="dxa"/>
            <w:gridSpan w:val="6"/>
            <w:shd w:val="clear" w:color="auto" w:fill="auto"/>
            <w:noWrap/>
            <w:vAlign w:val="center"/>
            <w:hideMark/>
          </w:tcPr>
          <w:p w14:paraId="03C1A679" w14:textId="58BB1B49" w:rsidR="00971446" w:rsidRPr="00E230F0" w:rsidRDefault="00971446" w:rsidP="006D53DA">
            <w:pPr>
              <w:spacing w:after="0" w:line="240" w:lineRule="auto"/>
              <w:rPr>
                <w:rFonts w:ascii="Calibri" w:eastAsia="Times New Roman" w:hAnsi="Calibri" w:cs="Calibri"/>
                <w:color w:val="000000"/>
                <w:lang w:eastAsia="en-GB"/>
              </w:rPr>
            </w:pPr>
            <w:r w:rsidRPr="0E4BF852">
              <w:rPr>
                <w:rFonts w:ascii="Calibri" w:eastAsia="Times New Roman" w:hAnsi="Calibri" w:cs="Calibri"/>
                <w:color w:val="000000" w:themeColor="text1"/>
                <w:lang w:eastAsia="en-GB"/>
              </w:rPr>
              <w:t xml:space="preserve"> Visit the National Theatre! Go to the theatre as much as possible to broaden your appreciation of good and bad theatre. Read Stella Adler’s ‘The Art of Acting, Brecht on Theatre and Artaud’s The Theatre and </w:t>
            </w:r>
            <w:bookmarkStart w:id="9" w:name="_Int_ZoMIupNF"/>
            <w:r w:rsidRPr="0E4BF852">
              <w:rPr>
                <w:rFonts w:ascii="Calibri" w:eastAsia="Times New Roman" w:hAnsi="Calibri" w:cs="Calibri"/>
                <w:color w:val="000000" w:themeColor="text1"/>
                <w:lang w:eastAsia="en-GB"/>
              </w:rPr>
              <w:t>It’s</w:t>
            </w:r>
            <w:bookmarkEnd w:id="9"/>
            <w:r w:rsidRPr="0E4BF852">
              <w:rPr>
                <w:rFonts w:ascii="Calibri" w:eastAsia="Times New Roman" w:hAnsi="Calibri" w:cs="Calibri"/>
                <w:color w:val="000000" w:themeColor="text1"/>
                <w:lang w:eastAsia="en-GB"/>
              </w:rPr>
              <w:t xml:space="preserve"> Double. Podcasts: NT Talks, Actors in Conversation, Directors in Conversation, Approaching Shakespeare Series, In the Room acting podcast.</w:t>
            </w:r>
          </w:p>
        </w:tc>
      </w:tr>
    </w:tbl>
    <w:p w14:paraId="012EB602" w14:textId="77777777" w:rsidR="001733AD" w:rsidRDefault="001733AD" w:rsidP="00464EDE"/>
    <w:p w14:paraId="592BD653" w14:textId="77777777" w:rsidR="001733AD" w:rsidRDefault="001733AD" w:rsidP="00464EDE"/>
    <w:p w14:paraId="42953F6C" w14:textId="77777777" w:rsidR="001733AD" w:rsidRDefault="001733AD" w:rsidP="00464EDE"/>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JQ1pUWWfP8XtS" int2:id="hsPnMnZn">
      <int2:state int2:value="Rejected" int2:type="AugLoop_Text_Critique"/>
    </int2:textHash>
    <int2:textHash int2:hashCode="DpzflDy+nuSylS" int2:id="p332WE4F">
      <int2:state int2:value="Rejected" int2:type="AugLoop_Text_Critique"/>
    </int2:textHash>
    <int2:bookmark int2:bookmarkName="_Int_0O5X3cnJ" int2:invalidationBookmarkName="" int2:hashCode="ofhnFfK/1rsNJp" int2:id="DOYVRmac">
      <int2:state int2:value="Rejected" int2:type="AugLoop_Text_Critique"/>
    </int2:bookmark>
    <int2:bookmark int2:bookmarkName="_Int_S3jn5T9R" int2:invalidationBookmarkName="" int2:hashCode="pB8YyxEM3jHrE0" int2:id="sYq7Fb8m">
      <int2:state int2:value="Rejected" int2:type="AugLoop_Text_Critique"/>
    </int2:bookmark>
    <int2:bookmark int2:bookmarkName="_Int_9azbJwgF" int2:invalidationBookmarkName="" int2:hashCode="o3nIX4xpoNNnnY" int2:id="wQJQNxf7">
      <int2:state int2:value="Rejected" int2:type="AugLoop_Text_Critique"/>
    </int2:bookmark>
    <int2:bookmark int2:bookmarkName="_Int_yVM1Teim" int2:invalidationBookmarkName="" int2:hashCode="rH49YvO/L5vpuT" int2:id="giBzSi3C">
      <int2:state int2:value="Rejected" int2:type="AugLoop_Text_Critique"/>
    </int2:bookmark>
    <int2:bookmark int2:bookmarkName="_Int_86R9bQMV" int2:invalidationBookmarkName="" int2:hashCode="X1g1UTa7Xn+PzF" int2:id="YeVtoM3W">
      <int2:state int2:value="Rejected" int2:type="AugLoop_Text_Critique"/>
    </int2:bookmark>
    <int2:bookmark int2:bookmarkName="_Int_NJXASLLm" int2:invalidationBookmarkName="" int2:hashCode="zOJF+9kC2kynru" int2:id="nCAhOAIA">
      <int2:state int2:value="Rejected" int2:type="AugLoop_Text_Critique"/>
    </int2:bookmark>
    <int2:bookmark int2:bookmarkName="_Int_gKmjECe3" int2:invalidationBookmarkName="" int2:hashCode="zOJF+9kC2kynru" int2:id="evMJp7Ez">
      <int2:state int2:value="Rejected" int2:type="AugLoop_Text_Critique"/>
    </int2:bookmark>
    <int2:bookmark int2:bookmarkName="_Int_SYVfaq4p" int2:invalidationBookmarkName="" int2:hashCode="YUv2F9fFWUoAtZ" int2:id="YmmTXUE0">
      <int2:state int2:value="Rejected" int2:type="AugLoop_Text_Critique"/>
    </int2:bookmark>
    <int2:bookmark int2:bookmarkName="_Int_ZoMIupNF" int2:invalidationBookmarkName="" int2:hashCode="KlBhJpMIAPgHzj" int2:id="a7yb5ctn">
      <int2:state int2:value="Rejected" int2:type="AugLoop_Text_Critique"/>
    </int2:bookmark>
    <int2:bookmark int2:bookmarkName="_Int_C9IpfNkQ" int2:invalidationBookmarkName="" int2:hashCode="KlBhJpMIAPgHzj" int2:id="Bk1Cudt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3ED42E4"/>
    <w:multiLevelType w:val="hybridMultilevel"/>
    <w:tmpl w:val="EA38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7227B"/>
    <w:multiLevelType w:val="hybridMultilevel"/>
    <w:tmpl w:val="E7646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0D3A55"/>
    <w:multiLevelType w:val="hybridMultilevel"/>
    <w:tmpl w:val="D182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159B"/>
    <w:multiLevelType w:val="hybridMultilevel"/>
    <w:tmpl w:val="2B58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54740"/>
    <w:multiLevelType w:val="hybridMultilevel"/>
    <w:tmpl w:val="49D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C7774"/>
    <w:multiLevelType w:val="hybridMultilevel"/>
    <w:tmpl w:val="EB641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095738"/>
    <w:multiLevelType w:val="hybridMultilevel"/>
    <w:tmpl w:val="969E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704DD"/>
    <w:multiLevelType w:val="hybridMultilevel"/>
    <w:tmpl w:val="72BE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60201"/>
    <w:multiLevelType w:val="hybridMultilevel"/>
    <w:tmpl w:val="03F07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12" w15:restartNumberingAfterBreak="0">
    <w:nsid w:val="30DC2736"/>
    <w:multiLevelType w:val="hybridMultilevel"/>
    <w:tmpl w:val="E606F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E4509"/>
    <w:multiLevelType w:val="hybridMultilevel"/>
    <w:tmpl w:val="3E5C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74664"/>
    <w:multiLevelType w:val="hybridMultilevel"/>
    <w:tmpl w:val="6F3C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86868"/>
    <w:multiLevelType w:val="hybridMultilevel"/>
    <w:tmpl w:val="6B4A6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31221E"/>
    <w:multiLevelType w:val="hybridMultilevel"/>
    <w:tmpl w:val="21C2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B16D6"/>
    <w:multiLevelType w:val="hybridMultilevel"/>
    <w:tmpl w:val="909A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87367"/>
    <w:multiLevelType w:val="hybridMultilevel"/>
    <w:tmpl w:val="EAF8E5AE"/>
    <w:lvl w:ilvl="0" w:tplc="EBBAEC64">
      <w:start w:val="1"/>
      <w:numFmt w:val="bullet"/>
      <w:lvlText w:val="•"/>
      <w:lvlJc w:val="left"/>
      <w:pPr>
        <w:tabs>
          <w:tab w:val="num" w:pos="720"/>
        </w:tabs>
        <w:ind w:left="720" w:hanging="360"/>
      </w:pPr>
      <w:rPr>
        <w:rFonts w:ascii="Arial" w:hAnsi="Arial" w:hint="default"/>
      </w:rPr>
    </w:lvl>
    <w:lvl w:ilvl="1" w:tplc="4658F922" w:tentative="1">
      <w:start w:val="1"/>
      <w:numFmt w:val="bullet"/>
      <w:lvlText w:val="•"/>
      <w:lvlJc w:val="left"/>
      <w:pPr>
        <w:tabs>
          <w:tab w:val="num" w:pos="1440"/>
        </w:tabs>
        <w:ind w:left="1440" w:hanging="360"/>
      </w:pPr>
      <w:rPr>
        <w:rFonts w:ascii="Arial" w:hAnsi="Arial" w:hint="default"/>
      </w:rPr>
    </w:lvl>
    <w:lvl w:ilvl="2" w:tplc="425890E6" w:tentative="1">
      <w:start w:val="1"/>
      <w:numFmt w:val="bullet"/>
      <w:lvlText w:val="•"/>
      <w:lvlJc w:val="left"/>
      <w:pPr>
        <w:tabs>
          <w:tab w:val="num" w:pos="2160"/>
        </w:tabs>
        <w:ind w:left="2160" w:hanging="360"/>
      </w:pPr>
      <w:rPr>
        <w:rFonts w:ascii="Arial" w:hAnsi="Arial" w:hint="default"/>
      </w:rPr>
    </w:lvl>
    <w:lvl w:ilvl="3" w:tplc="7292CEC6" w:tentative="1">
      <w:start w:val="1"/>
      <w:numFmt w:val="bullet"/>
      <w:lvlText w:val="•"/>
      <w:lvlJc w:val="left"/>
      <w:pPr>
        <w:tabs>
          <w:tab w:val="num" w:pos="2880"/>
        </w:tabs>
        <w:ind w:left="2880" w:hanging="360"/>
      </w:pPr>
      <w:rPr>
        <w:rFonts w:ascii="Arial" w:hAnsi="Arial" w:hint="default"/>
      </w:rPr>
    </w:lvl>
    <w:lvl w:ilvl="4" w:tplc="28EA241C" w:tentative="1">
      <w:start w:val="1"/>
      <w:numFmt w:val="bullet"/>
      <w:lvlText w:val="•"/>
      <w:lvlJc w:val="left"/>
      <w:pPr>
        <w:tabs>
          <w:tab w:val="num" w:pos="3600"/>
        </w:tabs>
        <w:ind w:left="3600" w:hanging="360"/>
      </w:pPr>
      <w:rPr>
        <w:rFonts w:ascii="Arial" w:hAnsi="Arial" w:hint="default"/>
      </w:rPr>
    </w:lvl>
    <w:lvl w:ilvl="5" w:tplc="AF9EF372" w:tentative="1">
      <w:start w:val="1"/>
      <w:numFmt w:val="bullet"/>
      <w:lvlText w:val="•"/>
      <w:lvlJc w:val="left"/>
      <w:pPr>
        <w:tabs>
          <w:tab w:val="num" w:pos="4320"/>
        </w:tabs>
        <w:ind w:left="4320" w:hanging="360"/>
      </w:pPr>
      <w:rPr>
        <w:rFonts w:ascii="Arial" w:hAnsi="Arial" w:hint="default"/>
      </w:rPr>
    </w:lvl>
    <w:lvl w:ilvl="6" w:tplc="ED7C552C" w:tentative="1">
      <w:start w:val="1"/>
      <w:numFmt w:val="bullet"/>
      <w:lvlText w:val="•"/>
      <w:lvlJc w:val="left"/>
      <w:pPr>
        <w:tabs>
          <w:tab w:val="num" w:pos="5040"/>
        </w:tabs>
        <w:ind w:left="5040" w:hanging="360"/>
      </w:pPr>
      <w:rPr>
        <w:rFonts w:ascii="Arial" w:hAnsi="Arial" w:hint="default"/>
      </w:rPr>
    </w:lvl>
    <w:lvl w:ilvl="7" w:tplc="F8685626" w:tentative="1">
      <w:start w:val="1"/>
      <w:numFmt w:val="bullet"/>
      <w:lvlText w:val="•"/>
      <w:lvlJc w:val="left"/>
      <w:pPr>
        <w:tabs>
          <w:tab w:val="num" w:pos="5760"/>
        </w:tabs>
        <w:ind w:left="5760" w:hanging="360"/>
      </w:pPr>
      <w:rPr>
        <w:rFonts w:ascii="Arial" w:hAnsi="Arial" w:hint="default"/>
      </w:rPr>
    </w:lvl>
    <w:lvl w:ilvl="8" w:tplc="521EBF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23"/>
  </w:num>
  <w:num w:numId="2" w16cid:durableId="2038238943">
    <w:abstractNumId w:val="0"/>
  </w:num>
  <w:num w:numId="3" w16cid:durableId="1302033347">
    <w:abstractNumId w:val="11"/>
  </w:num>
  <w:num w:numId="4" w16cid:durableId="1294172114">
    <w:abstractNumId w:val="3"/>
  </w:num>
  <w:num w:numId="5" w16cid:durableId="1941714189">
    <w:abstractNumId w:val="13"/>
  </w:num>
  <w:num w:numId="6" w16cid:durableId="1469200349">
    <w:abstractNumId w:val="15"/>
  </w:num>
  <w:num w:numId="7" w16cid:durableId="317273910">
    <w:abstractNumId w:val="17"/>
  </w:num>
  <w:num w:numId="8" w16cid:durableId="1785995778">
    <w:abstractNumId w:val="20"/>
  </w:num>
  <w:num w:numId="9" w16cid:durableId="1650741241">
    <w:abstractNumId w:val="2"/>
  </w:num>
  <w:num w:numId="10" w16cid:durableId="1042247020">
    <w:abstractNumId w:val="6"/>
  </w:num>
  <w:num w:numId="11" w16cid:durableId="1072893998">
    <w:abstractNumId w:val="21"/>
  </w:num>
  <w:num w:numId="12" w16cid:durableId="1294409484">
    <w:abstractNumId w:val="10"/>
  </w:num>
  <w:num w:numId="13" w16cid:durableId="1959334961">
    <w:abstractNumId w:val="18"/>
  </w:num>
  <w:num w:numId="14" w16cid:durableId="1678191709">
    <w:abstractNumId w:val="7"/>
  </w:num>
  <w:num w:numId="15" w16cid:durableId="1423531438">
    <w:abstractNumId w:val="12"/>
  </w:num>
  <w:num w:numId="16" w16cid:durableId="1025443536">
    <w:abstractNumId w:val="1"/>
  </w:num>
  <w:num w:numId="17" w16cid:durableId="1486625131">
    <w:abstractNumId w:val="19"/>
  </w:num>
  <w:num w:numId="18" w16cid:durableId="1067453778">
    <w:abstractNumId w:val="22"/>
  </w:num>
  <w:num w:numId="19" w16cid:durableId="1061440402">
    <w:abstractNumId w:val="8"/>
  </w:num>
  <w:num w:numId="20" w16cid:durableId="1787001483">
    <w:abstractNumId w:val="4"/>
  </w:num>
  <w:num w:numId="21" w16cid:durableId="52395674">
    <w:abstractNumId w:val="5"/>
  </w:num>
  <w:num w:numId="22" w16cid:durableId="901252978">
    <w:abstractNumId w:val="16"/>
  </w:num>
  <w:num w:numId="23" w16cid:durableId="505561323">
    <w:abstractNumId w:val="14"/>
  </w:num>
  <w:num w:numId="24" w16cid:durableId="743143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52C16"/>
    <w:rsid w:val="000845A5"/>
    <w:rsid w:val="00092B4E"/>
    <w:rsid w:val="000A48C2"/>
    <w:rsid w:val="000B4650"/>
    <w:rsid w:val="000B4F46"/>
    <w:rsid w:val="000B649B"/>
    <w:rsid w:val="000B78EA"/>
    <w:rsid w:val="000C012E"/>
    <w:rsid w:val="000C45A9"/>
    <w:rsid w:val="000D38F2"/>
    <w:rsid w:val="000E49BB"/>
    <w:rsid w:val="000F7E6C"/>
    <w:rsid w:val="001220AA"/>
    <w:rsid w:val="00127DFF"/>
    <w:rsid w:val="00140EA6"/>
    <w:rsid w:val="00150834"/>
    <w:rsid w:val="001733AD"/>
    <w:rsid w:val="00174AC5"/>
    <w:rsid w:val="00177855"/>
    <w:rsid w:val="0019395B"/>
    <w:rsid w:val="00195A50"/>
    <w:rsid w:val="001A37CC"/>
    <w:rsid w:val="001B43A7"/>
    <w:rsid w:val="001C29C1"/>
    <w:rsid w:val="001C3974"/>
    <w:rsid w:val="001D51F1"/>
    <w:rsid w:val="001E4A41"/>
    <w:rsid w:val="001F0EA3"/>
    <w:rsid w:val="00203904"/>
    <w:rsid w:val="00221AB8"/>
    <w:rsid w:val="00255960"/>
    <w:rsid w:val="00261FAE"/>
    <w:rsid w:val="002764F9"/>
    <w:rsid w:val="00277DBA"/>
    <w:rsid w:val="00281008"/>
    <w:rsid w:val="00291609"/>
    <w:rsid w:val="00294CFA"/>
    <w:rsid w:val="002A306B"/>
    <w:rsid w:val="002A40DD"/>
    <w:rsid w:val="002B47BC"/>
    <w:rsid w:val="002B497B"/>
    <w:rsid w:val="002C3B80"/>
    <w:rsid w:val="002C454A"/>
    <w:rsid w:val="002D5A51"/>
    <w:rsid w:val="002E4027"/>
    <w:rsid w:val="002F1CDE"/>
    <w:rsid w:val="002F215D"/>
    <w:rsid w:val="0031279F"/>
    <w:rsid w:val="00324FBB"/>
    <w:rsid w:val="00332686"/>
    <w:rsid w:val="00334BA9"/>
    <w:rsid w:val="003432F8"/>
    <w:rsid w:val="003732E5"/>
    <w:rsid w:val="00373963"/>
    <w:rsid w:val="00376D5E"/>
    <w:rsid w:val="00384AFF"/>
    <w:rsid w:val="003A1A5F"/>
    <w:rsid w:val="003E08FD"/>
    <w:rsid w:val="00400073"/>
    <w:rsid w:val="00401AED"/>
    <w:rsid w:val="004107DF"/>
    <w:rsid w:val="00427381"/>
    <w:rsid w:val="00430DB0"/>
    <w:rsid w:val="00437DE1"/>
    <w:rsid w:val="004576A7"/>
    <w:rsid w:val="00461BC5"/>
    <w:rsid w:val="00464EDE"/>
    <w:rsid w:val="00471D84"/>
    <w:rsid w:val="00476960"/>
    <w:rsid w:val="004803ED"/>
    <w:rsid w:val="00485EE9"/>
    <w:rsid w:val="00494ED2"/>
    <w:rsid w:val="00496179"/>
    <w:rsid w:val="004A4001"/>
    <w:rsid w:val="004A5C8F"/>
    <w:rsid w:val="004B29FC"/>
    <w:rsid w:val="004C53EE"/>
    <w:rsid w:val="004E3550"/>
    <w:rsid w:val="004F35DF"/>
    <w:rsid w:val="004F4A7A"/>
    <w:rsid w:val="005009F5"/>
    <w:rsid w:val="005246DF"/>
    <w:rsid w:val="005417E6"/>
    <w:rsid w:val="0054629A"/>
    <w:rsid w:val="00556599"/>
    <w:rsid w:val="00574089"/>
    <w:rsid w:val="005A147D"/>
    <w:rsid w:val="005A2174"/>
    <w:rsid w:val="005A7334"/>
    <w:rsid w:val="005B6D51"/>
    <w:rsid w:val="005C19A7"/>
    <w:rsid w:val="005D53C8"/>
    <w:rsid w:val="005D57D3"/>
    <w:rsid w:val="005E03CF"/>
    <w:rsid w:val="005F2332"/>
    <w:rsid w:val="005F58CF"/>
    <w:rsid w:val="00606CE8"/>
    <w:rsid w:val="006102CA"/>
    <w:rsid w:val="006121FE"/>
    <w:rsid w:val="006402D7"/>
    <w:rsid w:val="00641636"/>
    <w:rsid w:val="00646A1D"/>
    <w:rsid w:val="00651026"/>
    <w:rsid w:val="00656195"/>
    <w:rsid w:val="006660AC"/>
    <w:rsid w:val="006B1C7F"/>
    <w:rsid w:val="006B2B89"/>
    <w:rsid w:val="006B4B63"/>
    <w:rsid w:val="006B5E74"/>
    <w:rsid w:val="006C3478"/>
    <w:rsid w:val="006D1B5D"/>
    <w:rsid w:val="006D53DA"/>
    <w:rsid w:val="006F1912"/>
    <w:rsid w:val="006F5950"/>
    <w:rsid w:val="006F7C54"/>
    <w:rsid w:val="00706AF4"/>
    <w:rsid w:val="00712EDD"/>
    <w:rsid w:val="00717A0D"/>
    <w:rsid w:val="007253CD"/>
    <w:rsid w:val="00730E0A"/>
    <w:rsid w:val="00763B16"/>
    <w:rsid w:val="007658B5"/>
    <w:rsid w:val="00774454"/>
    <w:rsid w:val="007751B6"/>
    <w:rsid w:val="00781051"/>
    <w:rsid w:val="00784D4D"/>
    <w:rsid w:val="007961D8"/>
    <w:rsid w:val="007A3318"/>
    <w:rsid w:val="007D2622"/>
    <w:rsid w:val="007F0AB4"/>
    <w:rsid w:val="007F5A73"/>
    <w:rsid w:val="00800377"/>
    <w:rsid w:val="00816B8F"/>
    <w:rsid w:val="00825650"/>
    <w:rsid w:val="00831A24"/>
    <w:rsid w:val="00847C11"/>
    <w:rsid w:val="008502AA"/>
    <w:rsid w:val="008509CE"/>
    <w:rsid w:val="00853C2E"/>
    <w:rsid w:val="00875D5E"/>
    <w:rsid w:val="008A56D0"/>
    <w:rsid w:val="008A7CB9"/>
    <w:rsid w:val="008C763B"/>
    <w:rsid w:val="008D13B6"/>
    <w:rsid w:val="00901E30"/>
    <w:rsid w:val="00902C90"/>
    <w:rsid w:val="0090324A"/>
    <w:rsid w:val="009073A4"/>
    <w:rsid w:val="00913C3C"/>
    <w:rsid w:val="009248CC"/>
    <w:rsid w:val="00971446"/>
    <w:rsid w:val="009827DE"/>
    <w:rsid w:val="0098355A"/>
    <w:rsid w:val="009909FA"/>
    <w:rsid w:val="00A037B1"/>
    <w:rsid w:val="00A03C80"/>
    <w:rsid w:val="00A11AC6"/>
    <w:rsid w:val="00A12459"/>
    <w:rsid w:val="00A2108D"/>
    <w:rsid w:val="00A2693F"/>
    <w:rsid w:val="00A34947"/>
    <w:rsid w:val="00A45B02"/>
    <w:rsid w:val="00A606A2"/>
    <w:rsid w:val="00A75106"/>
    <w:rsid w:val="00A93EE6"/>
    <w:rsid w:val="00A962E9"/>
    <w:rsid w:val="00AB14C3"/>
    <w:rsid w:val="00AD010F"/>
    <w:rsid w:val="00AD7E61"/>
    <w:rsid w:val="00AE1BE4"/>
    <w:rsid w:val="00AE5073"/>
    <w:rsid w:val="00B05CAD"/>
    <w:rsid w:val="00B11444"/>
    <w:rsid w:val="00B30CD2"/>
    <w:rsid w:val="00B33CF4"/>
    <w:rsid w:val="00B35ED7"/>
    <w:rsid w:val="00B431E2"/>
    <w:rsid w:val="00B460D9"/>
    <w:rsid w:val="00B52B13"/>
    <w:rsid w:val="00B61B26"/>
    <w:rsid w:val="00B720EE"/>
    <w:rsid w:val="00B806FA"/>
    <w:rsid w:val="00B83005"/>
    <w:rsid w:val="00BA679F"/>
    <w:rsid w:val="00BB52D6"/>
    <w:rsid w:val="00BC30E3"/>
    <w:rsid w:val="00BD2022"/>
    <w:rsid w:val="00BD7E18"/>
    <w:rsid w:val="00BF3BD1"/>
    <w:rsid w:val="00C02178"/>
    <w:rsid w:val="00C219FB"/>
    <w:rsid w:val="00C21FF7"/>
    <w:rsid w:val="00C24631"/>
    <w:rsid w:val="00C35493"/>
    <w:rsid w:val="00C35B8F"/>
    <w:rsid w:val="00C42A38"/>
    <w:rsid w:val="00C46536"/>
    <w:rsid w:val="00C54F6F"/>
    <w:rsid w:val="00C57EE6"/>
    <w:rsid w:val="00C740C4"/>
    <w:rsid w:val="00C7584B"/>
    <w:rsid w:val="00CB16CB"/>
    <w:rsid w:val="00CC3CB9"/>
    <w:rsid w:val="00CC6BD9"/>
    <w:rsid w:val="00CD1A1B"/>
    <w:rsid w:val="00CD61A9"/>
    <w:rsid w:val="00CE32AA"/>
    <w:rsid w:val="00CF01DF"/>
    <w:rsid w:val="00D137A4"/>
    <w:rsid w:val="00D14F85"/>
    <w:rsid w:val="00D31728"/>
    <w:rsid w:val="00D32285"/>
    <w:rsid w:val="00D378EF"/>
    <w:rsid w:val="00D46670"/>
    <w:rsid w:val="00D57074"/>
    <w:rsid w:val="00D65FA5"/>
    <w:rsid w:val="00D76094"/>
    <w:rsid w:val="00D81E57"/>
    <w:rsid w:val="00DA369E"/>
    <w:rsid w:val="00DC2532"/>
    <w:rsid w:val="00DD1AD3"/>
    <w:rsid w:val="00DF5F0A"/>
    <w:rsid w:val="00E01AD0"/>
    <w:rsid w:val="00E367E3"/>
    <w:rsid w:val="00E53A5C"/>
    <w:rsid w:val="00E54FE6"/>
    <w:rsid w:val="00E56B4B"/>
    <w:rsid w:val="00E6354F"/>
    <w:rsid w:val="00E669CA"/>
    <w:rsid w:val="00E735AA"/>
    <w:rsid w:val="00E74D52"/>
    <w:rsid w:val="00E775CD"/>
    <w:rsid w:val="00E90777"/>
    <w:rsid w:val="00E967DD"/>
    <w:rsid w:val="00EA5D7E"/>
    <w:rsid w:val="00EB4C79"/>
    <w:rsid w:val="00EB5DAB"/>
    <w:rsid w:val="00EB6F65"/>
    <w:rsid w:val="00EC2F43"/>
    <w:rsid w:val="00ED042D"/>
    <w:rsid w:val="00ED30AA"/>
    <w:rsid w:val="00EE4219"/>
    <w:rsid w:val="00EF2982"/>
    <w:rsid w:val="00EF464A"/>
    <w:rsid w:val="00F1033D"/>
    <w:rsid w:val="00F110D7"/>
    <w:rsid w:val="00F11425"/>
    <w:rsid w:val="00F12819"/>
    <w:rsid w:val="00F13DA1"/>
    <w:rsid w:val="00F25564"/>
    <w:rsid w:val="00F267EE"/>
    <w:rsid w:val="00F3290C"/>
    <w:rsid w:val="00F349EC"/>
    <w:rsid w:val="00F371D4"/>
    <w:rsid w:val="00F77AFB"/>
    <w:rsid w:val="00F82EF9"/>
    <w:rsid w:val="00F83DB7"/>
    <w:rsid w:val="00FB027D"/>
    <w:rsid w:val="00FC2A4C"/>
    <w:rsid w:val="00FC508F"/>
    <w:rsid w:val="00FC6A0E"/>
    <w:rsid w:val="00FD793A"/>
    <w:rsid w:val="01527955"/>
    <w:rsid w:val="017392C4"/>
    <w:rsid w:val="02765DCD"/>
    <w:rsid w:val="02768B8B"/>
    <w:rsid w:val="031235B7"/>
    <w:rsid w:val="05588DF1"/>
    <w:rsid w:val="06DBA7C6"/>
    <w:rsid w:val="077A05F2"/>
    <w:rsid w:val="08228142"/>
    <w:rsid w:val="0AC92D70"/>
    <w:rsid w:val="0BC01C0E"/>
    <w:rsid w:val="0C20591F"/>
    <w:rsid w:val="0C6B3A50"/>
    <w:rsid w:val="0E03C0FB"/>
    <w:rsid w:val="0E2007A7"/>
    <w:rsid w:val="0E4BF852"/>
    <w:rsid w:val="0EAD3AAC"/>
    <w:rsid w:val="0F2AB006"/>
    <w:rsid w:val="110C21ED"/>
    <w:rsid w:val="121F524C"/>
    <w:rsid w:val="13DCE9E1"/>
    <w:rsid w:val="158737E5"/>
    <w:rsid w:val="15F61E40"/>
    <w:rsid w:val="166809AF"/>
    <w:rsid w:val="193640F5"/>
    <w:rsid w:val="1B974494"/>
    <w:rsid w:val="1C1D1240"/>
    <w:rsid w:val="1CB3024B"/>
    <w:rsid w:val="1D0EEAD6"/>
    <w:rsid w:val="1D3B1216"/>
    <w:rsid w:val="1F4440A4"/>
    <w:rsid w:val="2018734B"/>
    <w:rsid w:val="248EBB7E"/>
    <w:rsid w:val="26C76351"/>
    <w:rsid w:val="270A5447"/>
    <w:rsid w:val="28EC3E21"/>
    <w:rsid w:val="2AFF18DF"/>
    <w:rsid w:val="2CB47093"/>
    <w:rsid w:val="300B257D"/>
    <w:rsid w:val="3062A58C"/>
    <w:rsid w:val="30ECFD4E"/>
    <w:rsid w:val="31D9F92D"/>
    <w:rsid w:val="32A97D7C"/>
    <w:rsid w:val="331BF985"/>
    <w:rsid w:val="34DF1C86"/>
    <w:rsid w:val="373A17F8"/>
    <w:rsid w:val="3B475B1D"/>
    <w:rsid w:val="3E972A50"/>
    <w:rsid w:val="3FBD6F2E"/>
    <w:rsid w:val="401A3FC4"/>
    <w:rsid w:val="40856F77"/>
    <w:rsid w:val="425B8D08"/>
    <w:rsid w:val="43E93E44"/>
    <w:rsid w:val="4465B5B6"/>
    <w:rsid w:val="44B4FA43"/>
    <w:rsid w:val="46B873A3"/>
    <w:rsid w:val="494B3E43"/>
    <w:rsid w:val="4B046330"/>
    <w:rsid w:val="4BA4D4D6"/>
    <w:rsid w:val="4EC587C1"/>
    <w:rsid w:val="4FFE90AE"/>
    <w:rsid w:val="53141ECC"/>
    <w:rsid w:val="53F4792E"/>
    <w:rsid w:val="58BEE1EC"/>
    <w:rsid w:val="5AFF8900"/>
    <w:rsid w:val="5BF447D3"/>
    <w:rsid w:val="5CC4E5F9"/>
    <w:rsid w:val="5F2909E5"/>
    <w:rsid w:val="60735F9C"/>
    <w:rsid w:val="62207EAA"/>
    <w:rsid w:val="65A496C6"/>
    <w:rsid w:val="660AC677"/>
    <w:rsid w:val="66CB12E0"/>
    <w:rsid w:val="67FF6E5E"/>
    <w:rsid w:val="689A95F0"/>
    <w:rsid w:val="6AE01E15"/>
    <w:rsid w:val="6BBF07C5"/>
    <w:rsid w:val="6EBC3561"/>
    <w:rsid w:val="715798BC"/>
    <w:rsid w:val="71F62FF7"/>
    <w:rsid w:val="73A04EA8"/>
    <w:rsid w:val="7463B5D8"/>
    <w:rsid w:val="7595EFA8"/>
    <w:rsid w:val="777210F0"/>
    <w:rsid w:val="77B4507F"/>
    <w:rsid w:val="77D6CBDA"/>
    <w:rsid w:val="7949A697"/>
    <w:rsid w:val="79A1187B"/>
    <w:rsid w:val="7B4A3FA5"/>
    <w:rsid w:val="7B57A29E"/>
    <w:rsid w:val="7C2A1425"/>
    <w:rsid w:val="7D173A01"/>
    <w:rsid w:val="7E14F31B"/>
    <w:rsid w:val="7F43D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paragraph" w:customStyle="1" w:styleId="Tabletext">
    <w:name w:val="Table text"/>
    <w:rsid w:val="001B43A7"/>
    <w:pPr>
      <w:spacing w:before="80" w:after="60" w:line="240" w:lineRule="atLeast"/>
    </w:pPr>
    <w:rPr>
      <w:rFonts w:ascii="Verdana" w:eastAsia="Times New Roman" w:hAnsi="Verdana" w:cs="Arial"/>
      <w:sz w:val="20"/>
      <w:szCs w:val="24"/>
    </w:rPr>
  </w:style>
  <w:style w:type="character" w:styleId="Hyperlink">
    <w:name w:val="Hyperlink"/>
    <w:basedOn w:val="DefaultParagraphFont"/>
    <w:uiPriority w:val="99"/>
    <w:unhideWhenUsed/>
    <w:rsid w:val="000A48C2"/>
    <w:rPr>
      <w:color w:val="0563C1" w:themeColor="hyperlink"/>
      <w:u w:val="single"/>
    </w:rPr>
  </w:style>
  <w:style w:type="character" w:styleId="UnresolvedMention">
    <w:name w:val="Unresolved Mention"/>
    <w:basedOn w:val="DefaultParagraphFont"/>
    <w:uiPriority w:val="99"/>
    <w:semiHidden/>
    <w:unhideWhenUsed/>
    <w:rsid w:val="000A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651176106">
      <w:bodyDiv w:val="1"/>
      <w:marLeft w:val="0"/>
      <w:marRight w:val="0"/>
      <w:marTop w:val="0"/>
      <w:marBottom w:val="0"/>
      <w:divBdr>
        <w:top w:val="none" w:sz="0" w:space="0" w:color="auto"/>
        <w:left w:val="none" w:sz="0" w:space="0" w:color="auto"/>
        <w:bottom w:val="none" w:sz="0" w:space="0" w:color="auto"/>
        <w:right w:val="none" w:sz="0" w:space="0" w:color="auto"/>
      </w:divBdr>
      <w:divsChild>
        <w:div w:id="376396053">
          <w:marLeft w:val="360"/>
          <w:marRight w:val="0"/>
          <w:marTop w:val="200"/>
          <w:marBottom w:val="0"/>
          <w:divBdr>
            <w:top w:val="none" w:sz="0" w:space="0" w:color="auto"/>
            <w:left w:val="none" w:sz="0" w:space="0" w:color="auto"/>
            <w:bottom w:val="none" w:sz="0" w:space="0" w:color="auto"/>
            <w:right w:val="none" w:sz="0" w:space="0" w:color="auto"/>
          </w:divBdr>
        </w:div>
      </w:divsChild>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alifications.pearson.com/content/dam/pdf/A%20Level/Drama-and-Theatre/2016/Specification%20and%20sample%20assessments/A-level-Drama-and-Theatre-gloss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29FDA3D2-9089-48A3-9C54-C2EBB1E81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Vickery</dc:creator>
  <cp:keywords/>
  <dc:description/>
  <cp:lastModifiedBy>L Watts</cp:lastModifiedBy>
  <cp:revision>18</cp:revision>
  <cp:lastPrinted>2020-02-28T15:40:00Z</cp:lastPrinted>
  <dcterms:created xsi:type="dcterms:W3CDTF">2024-07-18T08:57:00Z</dcterms:created>
  <dcterms:modified xsi:type="dcterms:W3CDTF">2024-07-18T09:26:00Z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