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55BD0590">
            <wp:simplePos x="0" y="0"/>
            <wp:positionH relativeFrom="column">
              <wp:posOffset>10160758</wp:posOffset>
            </wp:positionH>
            <wp:positionV relativeFrom="paragraph">
              <wp:posOffset>218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6BD24B90" w14:textId="77777777" w:rsidR="00B143D5" w:rsidRPr="00B143D5" w:rsidRDefault="00B143D5" w:rsidP="00B143D5">
      <w:pPr>
        <w:rPr>
          <w:sz w:val="24"/>
          <w:szCs w:val="24"/>
        </w:rPr>
      </w:pPr>
      <w:r w:rsidRPr="00B143D5">
        <w:rPr>
          <w:sz w:val="24"/>
          <w:szCs w:val="24"/>
        </w:rPr>
        <w:t xml:space="preserve">In the Biology department we aim to develop scientifically knowledgeable, literate students who are curious about the world. We want to develop students able to understand and discuss current affairs, including global warming and conservation issues, technological development and who understand their responsibility as citizens of Earth. </w:t>
      </w:r>
    </w:p>
    <w:p w14:paraId="1C822951" w14:textId="7DA9CC51" w:rsidR="006F1912" w:rsidRDefault="00B143D5" w:rsidP="00B143D5">
      <w:pPr>
        <w:rPr>
          <w:sz w:val="24"/>
          <w:szCs w:val="24"/>
        </w:rPr>
      </w:pPr>
      <w:r w:rsidRPr="00B143D5">
        <w:rPr>
          <w:sz w:val="24"/>
          <w:szCs w:val="24"/>
        </w:rPr>
        <w:t xml:space="preserve">Students will build upon their KS3 and KS4 Science knowledge to further develop their understanding of scientific method, including the use and evaluation of additional sources of information to support/inform their findings. This will include an understanding of the peer review process, </w:t>
      </w:r>
      <w:proofErr w:type="gramStart"/>
      <w:r w:rsidRPr="00B143D5">
        <w:rPr>
          <w:sz w:val="24"/>
          <w:szCs w:val="24"/>
        </w:rPr>
        <w:t>in order to</w:t>
      </w:r>
      <w:proofErr w:type="gramEnd"/>
      <w:r w:rsidRPr="00B143D5">
        <w:rPr>
          <w:sz w:val="24"/>
          <w:szCs w:val="24"/>
        </w:rPr>
        <w:t xml:space="preserve"> allow them to make important life choices. Crucially they understand the concept of ethics and asking the question of “Should we” rather than simply “Can we”.</w:t>
      </w: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6515"/>
        <w:gridCol w:w="2420"/>
        <w:gridCol w:w="2420"/>
        <w:gridCol w:w="2420"/>
        <w:gridCol w:w="2420"/>
        <w:gridCol w:w="2420"/>
        <w:gridCol w:w="2420"/>
      </w:tblGrid>
      <w:tr w:rsidR="00B83005" w:rsidRPr="00E230F0" w14:paraId="61FA1966" w14:textId="77777777" w:rsidTr="00B143D5">
        <w:trPr>
          <w:trHeight w:val="300"/>
        </w:trPr>
        <w:tc>
          <w:tcPr>
            <w:tcW w:w="7511" w:type="dxa"/>
            <w:gridSpan w:val="3"/>
            <w:vMerge w:val="restart"/>
            <w:shd w:val="clear" w:color="auto" w:fill="auto"/>
            <w:noWrap/>
            <w:vAlign w:val="bottom"/>
            <w:hideMark/>
          </w:tcPr>
          <w:p w14:paraId="4A28BF68" w14:textId="17818729" w:rsidR="00B83005" w:rsidRPr="00E230F0" w:rsidRDefault="00B83005">
            <w:pPr>
              <w:spacing w:after="0" w:line="240" w:lineRule="auto"/>
              <w:jc w:val="center"/>
              <w:rPr>
                <w:rFonts w:ascii="Calibri" w:eastAsia="Times New Roman" w:hAnsi="Calibri" w:cs="Calibri"/>
                <w:color w:val="000000"/>
                <w:lang w:eastAsia="en-GB"/>
              </w:rPr>
            </w:pPr>
          </w:p>
        </w:tc>
        <w:tc>
          <w:tcPr>
            <w:tcW w:w="4840" w:type="dxa"/>
            <w:gridSpan w:val="2"/>
            <w:shd w:val="clear" w:color="auto" w:fill="auto"/>
            <w:noWrap/>
            <w:vAlign w:val="bottom"/>
            <w:hideMark/>
          </w:tcPr>
          <w:p w14:paraId="1843DD0A"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shd w:val="clear" w:color="auto" w:fill="auto"/>
            <w:noWrap/>
            <w:vAlign w:val="bottom"/>
            <w:hideMark/>
          </w:tcPr>
          <w:p w14:paraId="7E839475"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shd w:val="clear" w:color="auto" w:fill="auto"/>
            <w:noWrap/>
            <w:vAlign w:val="bottom"/>
            <w:hideMark/>
          </w:tcPr>
          <w:p w14:paraId="18E345D1"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B143D5">
        <w:trPr>
          <w:trHeight w:val="300"/>
        </w:trPr>
        <w:tc>
          <w:tcPr>
            <w:tcW w:w="7511" w:type="dxa"/>
            <w:gridSpan w:val="3"/>
            <w:vMerge/>
            <w:vAlign w:val="center"/>
            <w:hideMark/>
          </w:tcPr>
          <w:p w14:paraId="52AD39EA" w14:textId="77777777" w:rsidR="00B83005" w:rsidRPr="00E230F0" w:rsidRDefault="00B83005">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5A93BA5F"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420" w:type="dxa"/>
            <w:shd w:val="clear" w:color="auto" w:fill="auto"/>
            <w:noWrap/>
            <w:vAlign w:val="bottom"/>
            <w:hideMark/>
          </w:tcPr>
          <w:p w14:paraId="7061ABB8"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420" w:type="dxa"/>
            <w:shd w:val="clear" w:color="auto" w:fill="auto"/>
            <w:noWrap/>
            <w:vAlign w:val="bottom"/>
            <w:hideMark/>
          </w:tcPr>
          <w:p w14:paraId="6E05B08C"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420" w:type="dxa"/>
            <w:shd w:val="clear" w:color="auto" w:fill="auto"/>
            <w:noWrap/>
            <w:vAlign w:val="bottom"/>
            <w:hideMark/>
          </w:tcPr>
          <w:p w14:paraId="6B52CAB1"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420" w:type="dxa"/>
            <w:shd w:val="clear" w:color="auto" w:fill="auto"/>
            <w:noWrap/>
            <w:vAlign w:val="bottom"/>
            <w:hideMark/>
          </w:tcPr>
          <w:p w14:paraId="6236CE6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420" w:type="dxa"/>
            <w:shd w:val="clear" w:color="auto" w:fill="auto"/>
            <w:noWrap/>
            <w:vAlign w:val="bottom"/>
            <w:hideMark/>
          </w:tcPr>
          <w:p w14:paraId="6B9A1B9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B83005" w:rsidRPr="00E230F0" w14:paraId="713662C4" w14:textId="77777777" w:rsidTr="00B143D5">
        <w:trPr>
          <w:trHeight w:val="735"/>
        </w:trPr>
        <w:tc>
          <w:tcPr>
            <w:tcW w:w="498" w:type="dxa"/>
            <w:vMerge w:val="restart"/>
            <w:shd w:val="clear" w:color="auto" w:fill="auto"/>
            <w:noWrap/>
            <w:textDirection w:val="btLr"/>
            <w:vAlign w:val="center"/>
            <w:hideMark/>
          </w:tcPr>
          <w:p w14:paraId="47C0F199" w14:textId="74D6768F"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5A147D">
              <w:rPr>
                <w:rFonts w:ascii="Calibri" w:eastAsia="Times New Roman" w:hAnsi="Calibri" w:cs="Calibri"/>
                <w:b/>
                <w:bCs/>
                <w:color w:val="000000"/>
                <w:lang w:eastAsia="en-GB"/>
              </w:rPr>
              <w:t>2</w:t>
            </w:r>
          </w:p>
        </w:tc>
        <w:tc>
          <w:tcPr>
            <w:tcW w:w="498" w:type="dxa"/>
            <w:vMerge w:val="restart"/>
            <w:shd w:val="clear" w:color="auto" w:fill="auto"/>
            <w:noWrap/>
            <w:textDirection w:val="btLr"/>
            <w:vAlign w:val="center"/>
            <w:hideMark/>
          </w:tcPr>
          <w:p w14:paraId="5001528C"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noWrap/>
            <w:vAlign w:val="center"/>
            <w:hideMark/>
          </w:tcPr>
          <w:p w14:paraId="11809CEA" w14:textId="77777777" w:rsidR="00B83005" w:rsidRPr="00BB0234" w:rsidRDefault="00B83005">
            <w:pPr>
              <w:spacing w:after="0" w:line="240" w:lineRule="auto"/>
              <w:rPr>
                <w:rFonts w:ascii="Calibri" w:eastAsia="Times New Roman" w:hAnsi="Calibri" w:cs="Calibri"/>
                <w:b/>
                <w:bCs/>
                <w:color w:val="000000"/>
                <w:lang w:eastAsia="en-GB"/>
              </w:rPr>
            </w:pPr>
            <w:r w:rsidRPr="00BB0234">
              <w:rPr>
                <w:rFonts w:ascii="Calibri" w:eastAsia="Times New Roman" w:hAnsi="Calibri" w:cs="Calibri"/>
                <w:b/>
                <w:bCs/>
                <w:color w:val="000000"/>
                <w:lang w:eastAsia="en-GB"/>
              </w:rPr>
              <w:t xml:space="preserve">Core content, </w:t>
            </w:r>
            <w:proofErr w:type="gramStart"/>
            <w:r w:rsidRPr="00BB0234">
              <w:rPr>
                <w:rFonts w:ascii="Calibri" w:eastAsia="Times New Roman" w:hAnsi="Calibri" w:cs="Calibri"/>
                <w:b/>
                <w:bCs/>
                <w:color w:val="000000"/>
                <w:lang w:eastAsia="en-GB"/>
              </w:rPr>
              <w:t>knowledge</w:t>
            </w:r>
            <w:proofErr w:type="gramEnd"/>
            <w:r w:rsidRPr="00BB0234">
              <w:rPr>
                <w:rFonts w:ascii="Calibri" w:eastAsia="Times New Roman" w:hAnsi="Calibri" w:cs="Calibri"/>
                <w:b/>
                <w:bCs/>
                <w:color w:val="000000"/>
                <w:lang w:eastAsia="en-GB"/>
              </w:rPr>
              <w:t xml:space="preserve"> </w:t>
            </w:r>
          </w:p>
          <w:p w14:paraId="42FCEB58" w14:textId="77777777" w:rsidR="00771B84" w:rsidRPr="00BB0234" w:rsidRDefault="00771B84">
            <w:pPr>
              <w:spacing w:after="0" w:line="240" w:lineRule="auto"/>
              <w:rPr>
                <w:rFonts w:ascii="Calibri" w:eastAsia="Times New Roman" w:hAnsi="Calibri" w:cs="Calibri"/>
                <w:b/>
                <w:bCs/>
                <w:color w:val="000000"/>
                <w:lang w:eastAsia="en-GB"/>
              </w:rPr>
            </w:pPr>
            <w:r w:rsidRPr="00BB0234">
              <w:rPr>
                <w:rFonts w:ascii="Calibri" w:eastAsia="Times New Roman" w:hAnsi="Calibri" w:cs="Calibri"/>
                <w:b/>
                <w:bCs/>
                <w:color w:val="000000"/>
                <w:lang w:eastAsia="en-GB"/>
              </w:rPr>
              <w:t xml:space="preserve">(All content references link to the </w:t>
            </w:r>
            <w:r w:rsidR="0066730B" w:rsidRPr="00BB0234">
              <w:rPr>
                <w:rFonts w:ascii="Calibri" w:eastAsia="Times New Roman" w:hAnsi="Calibri" w:cs="Calibri"/>
                <w:b/>
                <w:bCs/>
                <w:color w:val="000000"/>
                <w:lang w:eastAsia="en-GB"/>
              </w:rPr>
              <w:t>Specification</w:t>
            </w:r>
            <w:r w:rsidR="0007599E" w:rsidRPr="00BB0234">
              <w:rPr>
                <w:rFonts w:ascii="Calibri" w:eastAsia="Times New Roman" w:hAnsi="Calibri" w:cs="Calibri"/>
                <w:b/>
                <w:bCs/>
                <w:color w:val="000000"/>
                <w:lang w:eastAsia="en-GB"/>
              </w:rPr>
              <w:t xml:space="preserve"> points which can be found on the Topic Specification reference sheets linked below)</w:t>
            </w:r>
          </w:p>
          <w:p w14:paraId="5DC8A823" w14:textId="641CE152" w:rsidR="007F542F" w:rsidRPr="00E230F0" w:rsidRDefault="007F542F">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3AECDC3A" w14:textId="4F78A3CB" w:rsidR="00196BB0" w:rsidRPr="00196BB0" w:rsidRDefault="00196BB0"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w:t>
            </w:r>
            <w:r w:rsidR="008D0DC7" w:rsidRPr="3A470364">
              <w:rPr>
                <w:rFonts w:ascii="Calibri" w:eastAsia="Times New Roman" w:hAnsi="Calibri" w:cs="Calibri"/>
                <w:b/>
                <w:bCs/>
                <w:color w:val="000000" w:themeColor="text1"/>
                <w:lang w:eastAsia="en-GB"/>
              </w:rPr>
              <w:t xml:space="preserve"> + Knowledge</w:t>
            </w:r>
          </w:p>
          <w:p w14:paraId="50906DB7" w14:textId="27B73805" w:rsidR="00B83005" w:rsidRDefault="00B83005"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w:t>
            </w:r>
            <w:r w:rsidR="00AD3E0F" w:rsidRPr="3A470364">
              <w:rPr>
                <w:rFonts w:ascii="Calibri" w:eastAsia="Times New Roman" w:hAnsi="Calibri" w:cs="Calibri"/>
                <w:color w:val="000000" w:themeColor="text1"/>
                <w:lang w:eastAsia="en-GB"/>
              </w:rPr>
              <w:t>Topic 1 – 1.1-1.6</w:t>
            </w:r>
            <w:r w:rsidR="002234F5" w:rsidRPr="3A470364">
              <w:rPr>
                <w:rFonts w:ascii="Calibri" w:eastAsia="Times New Roman" w:hAnsi="Calibri" w:cs="Calibri"/>
                <w:color w:val="000000" w:themeColor="text1"/>
                <w:lang w:eastAsia="en-GB"/>
              </w:rPr>
              <w:t xml:space="preserve"> + 1.17 + CP1</w:t>
            </w:r>
          </w:p>
          <w:p w14:paraId="75E73A67" w14:textId="6ECE8D51" w:rsidR="00D508E9" w:rsidRPr="00E230F0" w:rsidRDefault="00D508E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2 </w:t>
            </w:r>
            <w:r w:rsidR="0047501B"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47501B" w:rsidRPr="3A470364">
              <w:rPr>
                <w:rFonts w:ascii="Calibri" w:eastAsia="Times New Roman" w:hAnsi="Calibri" w:cs="Calibri"/>
                <w:color w:val="000000" w:themeColor="text1"/>
                <w:lang w:eastAsia="en-GB"/>
              </w:rPr>
              <w:t>2.1-2.4 + 2.9 + 2.1</w:t>
            </w:r>
            <w:r w:rsidR="00FA4498" w:rsidRPr="3A470364">
              <w:rPr>
                <w:rFonts w:ascii="Calibri" w:eastAsia="Times New Roman" w:hAnsi="Calibri" w:cs="Calibri"/>
                <w:color w:val="000000" w:themeColor="text1"/>
                <w:lang w:eastAsia="en-GB"/>
              </w:rPr>
              <w:t>4</w:t>
            </w:r>
          </w:p>
        </w:tc>
        <w:tc>
          <w:tcPr>
            <w:tcW w:w="2420" w:type="dxa"/>
            <w:shd w:val="clear" w:color="auto" w:fill="auto"/>
            <w:noWrap/>
            <w:hideMark/>
          </w:tcPr>
          <w:p w14:paraId="54BEAA04" w14:textId="77777777" w:rsidR="008D0DC7" w:rsidRPr="00196BB0" w:rsidRDefault="008D0DC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20BD3900" w14:textId="3B560F86" w:rsidR="00B83005" w:rsidRDefault="00943F33"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1 – 1.7-1.16 </w:t>
            </w:r>
          </w:p>
          <w:p w14:paraId="321284A0" w14:textId="77777777" w:rsidR="00943F33" w:rsidRDefault="00CC765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2 – 2.</w:t>
            </w:r>
            <w:r w:rsidR="00943B0F" w:rsidRPr="3A470364">
              <w:rPr>
                <w:rFonts w:ascii="Calibri" w:eastAsia="Times New Roman" w:hAnsi="Calibri" w:cs="Calibri"/>
                <w:color w:val="000000" w:themeColor="text1"/>
                <w:lang w:eastAsia="en-GB"/>
              </w:rPr>
              <w:t>5</w:t>
            </w:r>
            <w:r w:rsidRPr="3A470364">
              <w:rPr>
                <w:rFonts w:ascii="Calibri" w:eastAsia="Times New Roman" w:hAnsi="Calibri" w:cs="Calibri"/>
                <w:color w:val="000000" w:themeColor="text1"/>
                <w:lang w:eastAsia="en-GB"/>
              </w:rPr>
              <w:t>-2.</w:t>
            </w:r>
            <w:r w:rsidR="00943B0F" w:rsidRPr="3A470364">
              <w:rPr>
                <w:rFonts w:ascii="Calibri" w:eastAsia="Times New Roman" w:hAnsi="Calibri" w:cs="Calibri"/>
                <w:color w:val="000000" w:themeColor="text1"/>
                <w:lang w:eastAsia="en-GB"/>
              </w:rPr>
              <w:t>8</w:t>
            </w:r>
            <w:r w:rsidRPr="3A470364">
              <w:rPr>
                <w:rFonts w:ascii="Calibri" w:eastAsia="Times New Roman" w:hAnsi="Calibri" w:cs="Calibri"/>
                <w:color w:val="000000" w:themeColor="text1"/>
                <w:lang w:eastAsia="en-GB"/>
              </w:rPr>
              <w:t xml:space="preserve"> + 2.</w:t>
            </w:r>
            <w:r w:rsidR="00943B0F" w:rsidRPr="3A470364">
              <w:rPr>
                <w:rFonts w:ascii="Calibri" w:eastAsia="Times New Roman" w:hAnsi="Calibri" w:cs="Calibri"/>
                <w:color w:val="000000" w:themeColor="text1"/>
                <w:lang w:eastAsia="en-GB"/>
              </w:rPr>
              <w:t>10-</w:t>
            </w:r>
            <w:r w:rsidR="004E0459" w:rsidRPr="3A470364">
              <w:rPr>
                <w:rFonts w:ascii="Calibri" w:eastAsia="Times New Roman" w:hAnsi="Calibri" w:cs="Calibri"/>
                <w:color w:val="000000" w:themeColor="text1"/>
                <w:lang w:eastAsia="en-GB"/>
              </w:rPr>
              <w:t>2.12</w:t>
            </w:r>
            <w:r w:rsidRPr="3A470364">
              <w:rPr>
                <w:rFonts w:ascii="Calibri" w:eastAsia="Times New Roman" w:hAnsi="Calibri" w:cs="Calibri"/>
                <w:color w:val="000000" w:themeColor="text1"/>
                <w:lang w:eastAsia="en-GB"/>
              </w:rPr>
              <w:t xml:space="preserve"> + 2.1</w:t>
            </w:r>
            <w:r w:rsidR="004E0459" w:rsidRPr="3A470364">
              <w:rPr>
                <w:rFonts w:ascii="Calibri" w:eastAsia="Times New Roman" w:hAnsi="Calibri" w:cs="Calibri"/>
                <w:color w:val="000000" w:themeColor="text1"/>
                <w:lang w:eastAsia="en-GB"/>
              </w:rPr>
              <w:t>4</w:t>
            </w:r>
            <w:r w:rsidR="006A7D4B" w:rsidRPr="3A470364">
              <w:rPr>
                <w:rFonts w:ascii="Calibri" w:eastAsia="Times New Roman" w:hAnsi="Calibri" w:cs="Calibri"/>
                <w:color w:val="000000" w:themeColor="text1"/>
                <w:lang w:eastAsia="en-GB"/>
              </w:rPr>
              <w:t xml:space="preserve"> +CP3 + CP4</w:t>
            </w:r>
          </w:p>
          <w:p w14:paraId="1398D831" w14:textId="77777777" w:rsidR="00341497" w:rsidRDefault="00341497" w:rsidP="3A470364">
            <w:pPr>
              <w:spacing w:after="0" w:line="240" w:lineRule="auto"/>
              <w:rPr>
                <w:rFonts w:ascii="Calibri" w:eastAsia="Times New Roman" w:hAnsi="Calibri" w:cs="Calibri"/>
                <w:color w:val="000000"/>
                <w:lang w:eastAsia="en-GB"/>
              </w:rPr>
            </w:pPr>
          </w:p>
          <w:p w14:paraId="42B86CA4" w14:textId="150D1605" w:rsidR="00CA1136" w:rsidRPr="00E230F0" w:rsidRDefault="00CA1136" w:rsidP="3A470364">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7EA4DD3B" w14:textId="77777777" w:rsidR="008D0DC7" w:rsidRPr="00196BB0" w:rsidRDefault="008D0DC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395A31CC" w14:textId="4A742685" w:rsidR="00B83005" w:rsidRDefault="005F6A4C"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1 </w:t>
            </w:r>
            <w:r w:rsidR="00A34B5E"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A34B5E" w:rsidRPr="3A470364">
              <w:rPr>
                <w:rFonts w:ascii="Calibri" w:eastAsia="Times New Roman" w:hAnsi="Calibri" w:cs="Calibri"/>
                <w:color w:val="000000" w:themeColor="text1"/>
                <w:lang w:eastAsia="en-GB"/>
              </w:rPr>
              <w:t>1.18 + CP2</w:t>
            </w:r>
          </w:p>
          <w:p w14:paraId="0D745371" w14:textId="77777777" w:rsidR="00A34B5E" w:rsidRDefault="00A34B5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2 </w:t>
            </w:r>
            <w:r w:rsidR="00335BC6"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335BC6" w:rsidRPr="3A470364">
              <w:rPr>
                <w:rFonts w:ascii="Calibri" w:eastAsia="Times New Roman" w:hAnsi="Calibri" w:cs="Calibri"/>
                <w:color w:val="000000" w:themeColor="text1"/>
                <w:lang w:eastAsia="en-GB"/>
              </w:rPr>
              <w:t>2.13 + 2.15-16</w:t>
            </w:r>
          </w:p>
          <w:p w14:paraId="26A3B469" w14:textId="77777777" w:rsidR="00335BC6" w:rsidRDefault="00335BC6"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3 </w:t>
            </w:r>
            <w:r w:rsidR="00BF5449"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BF5449" w:rsidRPr="3A470364">
              <w:rPr>
                <w:rFonts w:ascii="Calibri" w:eastAsia="Times New Roman" w:hAnsi="Calibri" w:cs="Calibri"/>
                <w:color w:val="000000" w:themeColor="text1"/>
                <w:lang w:eastAsia="en-GB"/>
              </w:rPr>
              <w:t>3.1-3.</w:t>
            </w:r>
            <w:r w:rsidR="00250D13" w:rsidRPr="3A470364">
              <w:rPr>
                <w:rFonts w:ascii="Calibri" w:eastAsia="Times New Roman" w:hAnsi="Calibri" w:cs="Calibri"/>
                <w:color w:val="000000" w:themeColor="text1"/>
                <w:lang w:eastAsia="en-GB"/>
              </w:rPr>
              <w:t>7</w:t>
            </w:r>
          </w:p>
          <w:p w14:paraId="382CA6B8" w14:textId="7B91F633" w:rsidR="002A0063" w:rsidRPr="00E230F0" w:rsidRDefault="002A0063"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4 </w:t>
            </w:r>
            <w:r w:rsidR="006C18AF"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6C18AF" w:rsidRPr="3A470364">
              <w:rPr>
                <w:rFonts w:ascii="Calibri" w:eastAsia="Times New Roman" w:hAnsi="Calibri" w:cs="Calibri"/>
                <w:color w:val="000000" w:themeColor="text1"/>
                <w:lang w:eastAsia="en-GB"/>
              </w:rPr>
              <w:t>4.1</w:t>
            </w:r>
            <w:r w:rsidR="00712956" w:rsidRPr="3A470364">
              <w:rPr>
                <w:rFonts w:ascii="Calibri" w:eastAsia="Times New Roman" w:hAnsi="Calibri" w:cs="Calibri"/>
                <w:color w:val="000000" w:themeColor="text1"/>
                <w:lang w:eastAsia="en-GB"/>
              </w:rPr>
              <w:t>+ 4.3-</w:t>
            </w:r>
            <w:r w:rsidR="006C18AF" w:rsidRPr="3A470364">
              <w:rPr>
                <w:rFonts w:ascii="Calibri" w:eastAsia="Times New Roman" w:hAnsi="Calibri" w:cs="Calibri"/>
                <w:color w:val="000000" w:themeColor="text1"/>
                <w:lang w:eastAsia="en-GB"/>
              </w:rPr>
              <w:t>4.</w:t>
            </w:r>
            <w:r w:rsidR="0016300B" w:rsidRPr="3A470364">
              <w:rPr>
                <w:rFonts w:ascii="Calibri" w:eastAsia="Times New Roman" w:hAnsi="Calibri" w:cs="Calibri"/>
                <w:color w:val="000000" w:themeColor="text1"/>
                <w:lang w:eastAsia="en-GB"/>
              </w:rPr>
              <w:t>6</w:t>
            </w:r>
          </w:p>
        </w:tc>
        <w:tc>
          <w:tcPr>
            <w:tcW w:w="2420" w:type="dxa"/>
            <w:shd w:val="clear" w:color="auto" w:fill="auto"/>
            <w:noWrap/>
            <w:hideMark/>
          </w:tcPr>
          <w:p w14:paraId="41F55B09" w14:textId="77777777" w:rsidR="008D0DC7" w:rsidRPr="00196BB0" w:rsidRDefault="008D0DC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790EC139" w14:textId="3713730F" w:rsidR="00B83005" w:rsidRDefault="00B83005"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w:t>
            </w:r>
            <w:r w:rsidR="006C18AF" w:rsidRPr="3A470364">
              <w:rPr>
                <w:rFonts w:ascii="Calibri" w:eastAsia="Times New Roman" w:hAnsi="Calibri" w:cs="Calibri"/>
                <w:color w:val="000000" w:themeColor="text1"/>
                <w:lang w:eastAsia="en-GB"/>
              </w:rPr>
              <w:t xml:space="preserve">Topic 3 </w:t>
            </w:r>
            <w:r w:rsidR="001128EA" w:rsidRPr="3A470364">
              <w:rPr>
                <w:rFonts w:ascii="Calibri" w:eastAsia="Times New Roman" w:hAnsi="Calibri" w:cs="Calibri"/>
                <w:color w:val="000000" w:themeColor="text1"/>
                <w:lang w:eastAsia="en-GB"/>
              </w:rPr>
              <w:t>–</w:t>
            </w:r>
            <w:r w:rsidR="00D54996" w:rsidRPr="3A470364">
              <w:rPr>
                <w:rFonts w:ascii="Calibri" w:eastAsia="Times New Roman" w:hAnsi="Calibri" w:cs="Calibri"/>
                <w:color w:val="000000" w:themeColor="text1"/>
                <w:lang w:eastAsia="en-GB"/>
              </w:rPr>
              <w:t xml:space="preserve"> </w:t>
            </w:r>
            <w:r w:rsidR="001128EA" w:rsidRPr="3A470364">
              <w:rPr>
                <w:rFonts w:ascii="Calibri" w:eastAsia="Times New Roman" w:hAnsi="Calibri" w:cs="Calibri"/>
                <w:color w:val="000000" w:themeColor="text1"/>
                <w:lang w:eastAsia="en-GB"/>
              </w:rPr>
              <w:t>3.8-3.12 + CP5</w:t>
            </w:r>
          </w:p>
          <w:p w14:paraId="2404C433" w14:textId="479EC3DB" w:rsidR="00CA1136" w:rsidRPr="00E230F0" w:rsidRDefault="001128EA"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4 </w:t>
            </w:r>
            <w:r w:rsidR="005C106D"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5C106D" w:rsidRPr="3A470364">
              <w:rPr>
                <w:rFonts w:ascii="Calibri" w:eastAsia="Times New Roman" w:hAnsi="Calibri" w:cs="Calibri"/>
                <w:color w:val="000000" w:themeColor="text1"/>
                <w:lang w:eastAsia="en-GB"/>
              </w:rPr>
              <w:t>4.2 + 4.7-</w:t>
            </w:r>
            <w:r w:rsidR="0070612A" w:rsidRPr="3A470364">
              <w:rPr>
                <w:rFonts w:ascii="Calibri" w:eastAsia="Times New Roman" w:hAnsi="Calibri" w:cs="Calibri"/>
                <w:color w:val="000000" w:themeColor="text1"/>
                <w:lang w:eastAsia="en-GB"/>
              </w:rPr>
              <w:t>4.12 + CP</w:t>
            </w:r>
            <w:r w:rsidR="00D44A47" w:rsidRPr="3A470364">
              <w:rPr>
                <w:rFonts w:ascii="Calibri" w:eastAsia="Times New Roman" w:hAnsi="Calibri" w:cs="Calibri"/>
                <w:color w:val="000000" w:themeColor="text1"/>
                <w:lang w:eastAsia="en-GB"/>
              </w:rPr>
              <w:t>6,7,8</w:t>
            </w:r>
          </w:p>
        </w:tc>
        <w:tc>
          <w:tcPr>
            <w:tcW w:w="2420" w:type="dxa"/>
            <w:shd w:val="clear" w:color="auto" w:fill="auto"/>
            <w:noWrap/>
            <w:hideMark/>
          </w:tcPr>
          <w:p w14:paraId="2330496F" w14:textId="46AB5960" w:rsidR="008D0DC7" w:rsidRPr="008D0DC7" w:rsidRDefault="008D0DC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10B280B0" w14:textId="6CAC25BA" w:rsidR="00B83005" w:rsidRDefault="00D44A47"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3 </w:t>
            </w:r>
            <w:r w:rsidR="00213851"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213851" w:rsidRPr="3A470364">
              <w:rPr>
                <w:rFonts w:ascii="Calibri" w:eastAsia="Times New Roman" w:hAnsi="Calibri" w:cs="Calibri"/>
                <w:color w:val="000000" w:themeColor="text1"/>
                <w:lang w:eastAsia="en-GB"/>
              </w:rPr>
              <w:t>3.13-3.15</w:t>
            </w:r>
          </w:p>
          <w:p w14:paraId="1249ED17" w14:textId="77777777" w:rsidR="00213851" w:rsidRDefault="00213851"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4 </w:t>
            </w:r>
            <w:r w:rsidR="00010316"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010316" w:rsidRPr="3A470364">
              <w:rPr>
                <w:rFonts w:ascii="Calibri" w:eastAsia="Times New Roman" w:hAnsi="Calibri" w:cs="Calibri"/>
                <w:color w:val="000000" w:themeColor="text1"/>
                <w:lang w:eastAsia="en-GB"/>
              </w:rPr>
              <w:t>4.13-4.16 + CP9</w:t>
            </w:r>
          </w:p>
          <w:p w14:paraId="65E7ACD2" w14:textId="382A9F9A" w:rsidR="00CB4126" w:rsidRPr="00E230F0" w:rsidRDefault="00CB4126"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Revision + Exam review</w:t>
            </w:r>
          </w:p>
        </w:tc>
        <w:tc>
          <w:tcPr>
            <w:tcW w:w="2420" w:type="dxa"/>
            <w:shd w:val="clear" w:color="auto" w:fill="auto"/>
            <w:noWrap/>
            <w:hideMark/>
          </w:tcPr>
          <w:p w14:paraId="71F94883" w14:textId="77777777" w:rsidR="008D0DC7" w:rsidRPr="00196BB0" w:rsidRDefault="008D0DC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6FEF0BE0" w14:textId="0B015730" w:rsidR="00B83005" w:rsidRDefault="00325F05"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5 – 5.10-5.14 </w:t>
            </w:r>
            <w:r w:rsidR="007F0EA1" w:rsidRPr="3A470364">
              <w:rPr>
                <w:rFonts w:ascii="Calibri" w:eastAsia="Times New Roman" w:hAnsi="Calibri" w:cs="Calibri"/>
                <w:color w:val="000000" w:themeColor="text1"/>
                <w:lang w:eastAsia="en-GB"/>
              </w:rPr>
              <w:t>+ 5.20</w:t>
            </w:r>
          </w:p>
          <w:p w14:paraId="71F10720" w14:textId="77777777" w:rsidR="007F0EA1" w:rsidRDefault="007F0EA1"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6 </w:t>
            </w:r>
            <w:r w:rsidR="00BD0BBC"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BD0BBC" w:rsidRPr="3A470364">
              <w:rPr>
                <w:rFonts w:ascii="Calibri" w:eastAsia="Times New Roman" w:hAnsi="Calibri" w:cs="Calibri"/>
                <w:color w:val="000000" w:themeColor="text1"/>
                <w:lang w:eastAsia="en-GB"/>
              </w:rPr>
              <w:t>6.1-6.</w:t>
            </w:r>
            <w:r w:rsidR="00E3788A" w:rsidRPr="3A470364">
              <w:rPr>
                <w:rFonts w:ascii="Calibri" w:eastAsia="Times New Roman" w:hAnsi="Calibri" w:cs="Calibri"/>
                <w:color w:val="000000" w:themeColor="text1"/>
                <w:lang w:eastAsia="en-GB"/>
              </w:rPr>
              <w:t>5</w:t>
            </w:r>
            <w:r w:rsidR="00BD0BBC" w:rsidRPr="3A470364">
              <w:rPr>
                <w:rFonts w:ascii="Calibri" w:eastAsia="Times New Roman" w:hAnsi="Calibri" w:cs="Calibri"/>
                <w:color w:val="000000" w:themeColor="text1"/>
                <w:lang w:eastAsia="en-GB"/>
              </w:rPr>
              <w:t xml:space="preserve"> + CP14</w:t>
            </w:r>
          </w:p>
          <w:p w14:paraId="511E6290" w14:textId="77777777" w:rsidR="00341497" w:rsidRDefault="00341497" w:rsidP="3A470364">
            <w:pPr>
              <w:spacing w:after="0" w:line="240" w:lineRule="auto"/>
              <w:rPr>
                <w:rFonts w:ascii="Calibri" w:eastAsia="Times New Roman" w:hAnsi="Calibri" w:cs="Calibri"/>
                <w:color w:val="000000"/>
                <w:lang w:eastAsia="en-GB"/>
              </w:rPr>
            </w:pPr>
          </w:p>
          <w:p w14:paraId="03DDDB65" w14:textId="70C5DE60" w:rsidR="00CA1136" w:rsidRPr="00E230F0" w:rsidRDefault="00CA1136" w:rsidP="3A470364">
            <w:pPr>
              <w:spacing w:after="0" w:line="240" w:lineRule="auto"/>
              <w:rPr>
                <w:rFonts w:ascii="Calibri" w:eastAsia="Times New Roman" w:hAnsi="Calibri" w:cs="Calibri"/>
                <w:color w:val="000000"/>
                <w:lang w:eastAsia="en-GB"/>
              </w:rPr>
            </w:pPr>
          </w:p>
        </w:tc>
      </w:tr>
      <w:tr w:rsidR="00B44AD9" w:rsidRPr="00E230F0" w14:paraId="12EFFF1B" w14:textId="77777777" w:rsidTr="00B143D5">
        <w:trPr>
          <w:trHeight w:val="735"/>
        </w:trPr>
        <w:tc>
          <w:tcPr>
            <w:tcW w:w="498" w:type="dxa"/>
            <w:vMerge/>
            <w:noWrap/>
            <w:textDirection w:val="btLr"/>
            <w:vAlign w:val="center"/>
          </w:tcPr>
          <w:p w14:paraId="3240DFC8" w14:textId="77777777" w:rsidR="00B44AD9" w:rsidRPr="00E230F0" w:rsidRDefault="00B44AD9">
            <w:pPr>
              <w:spacing w:after="0" w:line="240" w:lineRule="auto"/>
              <w:jc w:val="center"/>
              <w:rPr>
                <w:rFonts w:ascii="Calibri" w:eastAsia="Times New Roman" w:hAnsi="Calibri" w:cs="Calibri"/>
                <w:b/>
                <w:bCs/>
                <w:color w:val="000000"/>
                <w:lang w:eastAsia="en-GB"/>
              </w:rPr>
            </w:pPr>
          </w:p>
        </w:tc>
        <w:tc>
          <w:tcPr>
            <w:tcW w:w="498" w:type="dxa"/>
            <w:vMerge/>
            <w:noWrap/>
            <w:textDirection w:val="btLr"/>
            <w:vAlign w:val="center"/>
          </w:tcPr>
          <w:p w14:paraId="7DD5C0BD" w14:textId="77777777" w:rsidR="00B44AD9" w:rsidRPr="00E230F0" w:rsidRDefault="00B44AD9">
            <w:pPr>
              <w:spacing w:after="0" w:line="240" w:lineRule="auto"/>
              <w:jc w:val="center"/>
              <w:rPr>
                <w:rFonts w:ascii="Calibri" w:eastAsia="Times New Roman" w:hAnsi="Calibri" w:cs="Calibri"/>
                <w:b/>
                <w:bCs/>
                <w:color w:val="000000"/>
                <w:lang w:eastAsia="en-GB"/>
              </w:rPr>
            </w:pPr>
          </w:p>
        </w:tc>
        <w:tc>
          <w:tcPr>
            <w:tcW w:w="6515" w:type="dxa"/>
            <w:noWrap/>
            <w:vAlign w:val="center"/>
          </w:tcPr>
          <w:p w14:paraId="0C4FFEA3" w14:textId="7DDE9318" w:rsidR="00B44AD9" w:rsidRPr="00E230F0" w:rsidRDefault="00B44AD9"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Links to Topic Specification sheets</w:t>
            </w:r>
          </w:p>
        </w:tc>
        <w:tc>
          <w:tcPr>
            <w:tcW w:w="14520" w:type="dxa"/>
            <w:gridSpan w:val="6"/>
            <w:shd w:val="clear" w:color="auto" w:fill="auto"/>
            <w:noWrap/>
            <w:vAlign w:val="bottom"/>
          </w:tcPr>
          <w:p w14:paraId="6B7F45EE" w14:textId="77777777" w:rsidR="00B44AD9" w:rsidRDefault="00527FC6" w:rsidP="008D0DC7">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 xml:space="preserve">All Topic checklists can be found using the link </w:t>
            </w:r>
            <w:proofErr w:type="gramStart"/>
            <w:r w:rsidRPr="35880094">
              <w:rPr>
                <w:rFonts w:ascii="Calibri" w:eastAsia="Times New Roman" w:hAnsi="Calibri" w:cs="Calibri"/>
                <w:b/>
                <w:bCs/>
                <w:color w:val="000000" w:themeColor="text1"/>
                <w:lang w:eastAsia="en-GB"/>
              </w:rPr>
              <w:t>below</w:t>
            </w:r>
            <w:proofErr w:type="gramEnd"/>
          </w:p>
          <w:p w14:paraId="5052C8D9" w14:textId="4042B0D9" w:rsidR="00527FC6" w:rsidRPr="00196BB0" w:rsidRDefault="00DC5177" w:rsidP="35880094">
            <w:pPr>
              <w:spacing w:after="0" w:line="240" w:lineRule="auto"/>
              <w:rPr>
                <w:rFonts w:ascii="Calibri" w:eastAsia="Times New Roman" w:hAnsi="Calibri" w:cs="Calibri"/>
                <w:b/>
                <w:bCs/>
                <w:lang w:eastAsia="en-GB"/>
              </w:rPr>
            </w:pPr>
            <w:hyperlink r:id="rId9">
              <w:r w:rsidR="7F99D10B" w:rsidRPr="35880094">
                <w:rPr>
                  <w:rStyle w:val="Hyperlink"/>
                  <w:rFonts w:ascii="Calibri" w:eastAsia="Times New Roman" w:hAnsi="Calibri" w:cs="Calibri"/>
                  <w:b/>
                  <w:bCs/>
                  <w:lang w:eastAsia="en-GB"/>
                </w:rPr>
                <w:t xml:space="preserve">KS5 Biology </w:t>
              </w:r>
              <w:proofErr w:type="spellStart"/>
              <w:r w:rsidR="7F99D10B" w:rsidRPr="35880094">
                <w:rPr>
                  <w:rStyle w:val="Hyperlink"/>
                  <w:rFonts w:ascii="Calibri" w:eastAsia="Times New Roman" w:hAnsi="Calibri" w:cs="Calibri"/>
                  <w:b/>
                  <w:bCs/>
                  <w:lang w:eastAsia="en-GB"/>
                </w:rPr>
                <w:t>SNAB</w:t>
              </w:r>
              <w:proofErr w:type="spellEnd"/>
              <w:r w:rsidR="7F99D10B" w:rsidRPr="35880094">
                <w:rPr>
                  <w:rStyle w:val="Hyperlink"/>
                  <w:rFonts w:ascii="Calibri" w:eastAsia="Times New Roman" w:hAnsi="Calibri" w:cs="Calibri"/>
                  <w:b/>
                  <w:bCs/>
                  <w:lang w:eastAsia="en-GB"/>
                </w:rPr>
                <w:t xml:space="preserve"> Topic Checklists</w:t>
              </w:r>
            </w:hyperlink>
          </w:p>
        </w:tc>
      </w:tr>
      <w:tr w:rsidR="00DA0758" w:rsidRPr="00E230F0" w14:paraId="429724F5" w14:textId="77777777" w:rsidTr="00B143D5">
        <w:trPr>
          <w:trHeight w:val="735"/>
        </w:trPr>
        <w:tc>
          <w:tcPr>
            <w:tcW w:w="498" w:type="dxa"/>
            <w:vMerge/>
            <w:noWrap/>
            <w:textDirection w:val="btLr"/>
            <w:vAlign w:val="center"/>
          </w:tcPr>
          <w:p w14:paraId="513ABE57" w14:textId="77777777" w:rsidR="00DA0758" w:rsidRPr="00E230F0" w:rsidRDefault="00DA0758">
            <w:pPr>
              <w:spacing w:after="0" w:line="240" w:lineRule="auto"/>
              <w:jc w:val="center"/>
              <w:rPr>
                <w:rFonts w:ascii="Calibri" w:eastAsia="Times New Roman" w:hAnsi="Calibri" w:cs="Calibri"/>
                <w:b/>
                <w:bCs/>
                <w:color w:val="000000"/>
                <w:lang w:eastAsia="en-GB"/>
              </w:rPr>
            </w:pPr>
          </w:p>
        </w:tc>
        <w:tc>
          <w:tcPr>
            <w:tcW w:w="498" w:type="dxa"/>
            <w:vMerge/>
            <w:noWrap/>
            <w:textDirection w:val="btLr"/>
            <w:vAlign w:val="center"/>
          </w:tcPr>
          <w:p w14:paraId="55A4EF07" w14:textId="77777777" w:rsidR="00DA0758" w:rsidRPr="00E230F0" w:rsidRDefault="00DA0758">
            <w:pPr>
              <w:spacing w:after="0" w:line="240" w:lineRule="auto"/>
              <w:jc w:val="center"/>
              <w:rPr>
                <w:rFonts w:ascii="Calibri" w:eastAsia="Times New Roman" w:hAnsi="Calibri" w:cs="Calibri"/>
                <w:b/>
                <w:bCs/>
                <w:color w:val="000000"/>
                <w:lang w:eastAsia="en-GB"/>
              </w:rPr>
            </w:pPr>
          </w:p>
        </w:tc>
        <w:tc>
          <w:tcPr>
            <w:tcW w:w="6515" w:type="dxa"/>
            <w:noWrap/>
            <w:vAlign w:val="center"/>
          </w:tcPr>
          <w:p w14:paraId="773354B8" w14:textId="77777777" w:rsidR="00DA0758" w:rsidRDefault="00DA0758">
            <w:pPr>
              <w:spacing w:after="0" w:line="240" w:lineRule="auto"/>
              <w:rPr>
                <w:rFonts w:ascii="Calibri" w:eastAsia="Times New Roman" w:hAnsi="Calibri" w:cs="Calibri"/>
                <w:b/>
                <w:bCs/>
                <w:color w:val="000000"/>
                <w:lang w:eastAsia="en-GB"/>
              </w:rPr>
            </w:pPr>
            <w:r w:rsidRPr="00BB0234">
              <w:rPr>
                <w:rFonts w:ascii="Calibri" w:eastAsia="Times New Roman" w:hAnsi="Calibri" w:cs="Calibri"/>
                <w:b/>
                <w:bCs/>
                <w:color w:val="000000"/>
                <w:lang w:eastAsia="en-GB"/>
              </w:rPr>
              <w:t xml:space="preserve">Skills </w:t>
            </w:r>
          </w:p>
          <w:p w14:paraId="3372BDF4" w14:textId="65F6B4F5" w:rsidR="00BC6912" w:rsidRPr="00BB0234" w:rsidRDefault="00BC6912">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(Links to </w:t>
            </w:r>
            <w:r w:rsidR="006044FD">
              <w:rPr>
                <w:rFonts w:ascii="Calibri" w:eastAsia="Times New Roman" w:hAnsi="Calibri" w:cs="Calibri"/>
                <w:b/>
                <w:bCs/>
                <w:color w:val="000000"/>
                <w:lang w:eastAsia="en-GB"/>
              </w:rPr>
              <w:t>documents describing required skills found below)</w:t>
            </w:r>
          </w:p>
        </w:tc>
        <w:tc>
          <w:tcPr>
            <w:tcW w:w="14520" w:type="dxa"/>
            <w:gridSpan w:val="6"/>
            <w:shd w:val="clear" w:color="auto" w:fill="auto"/>
            <w:noWrap/>
            <w:vAlign w:val="bottom"/>
          </w:tcPr>
          <w:p w14:paraId="55A906B9" w14:textId="77664424" w:rsidR="00DA0758" w:rsidRPr="00196BB0" w:rsidRDefault="000B14C4" w:rsidP="35880094">
            <w:pPr>
              <w:spacing w:after="0" w:line="240" w:lineRule="auto"/>
              <w:rPr>
                <w:rFonts w:ascii="Calibri" w:eastAsia="Times New Roman" w:hAnsi="Calibri" w:cs="Calibri"/>
                <w:b/>
                <w:bCs/>
                <w:color w:val="000000" w:themeColor="text1"/>
                <w:lang w:eastAsia="en-GB"/>
              </w:rPr>
            </w:pPr>
            <w:r w:rsidRPr="35880094">
              <w:rPr>
                <w:rFonts w:ascii="Calibri" w:eastAsia="Times New Roman" w:hAnsi="Calibri" w:cs="Calibri"/>
                <w:b/>
                <w:bCs/>
                <w:color w:val="000000" w:themeColor="text1"/>
                <w:lang w:eastAsia="en-GB"/>
              </w:rPr>
              <w:t>Throughout the course students develop Maths skills</w:t>
            </w:r>
            <w:r w:rsidR="111256C2" w:rsidRPr="35880094">
              <w:rPr>
                <w:rFonts w:ascii="Calibri" w:eastAsia="Times New Roman" w:hAnsi="Calibri" w:cs="Calibri"/>
                <w:b/>
                <w:bCs/>
                <w:color w:val="000000" w:themeColor="text1"/>
                <w:lang w:eastAsia="en-GB"/>
              </w:rPr>
              <w:t>, Practical skills</w:t>
            </w:r>
            <w:r w:rsidRPr="35880094">
              <w:rPr>
                <w:rFonts w:ascii="Calibri" w:eastAsia="Times New Roman" w:hAnsi="Calibri" w:cs="Calibri"/>
                <w:b/>
                <w:bCs/>
                <w:color w:val="000000" w:themeColor="text1"/>
                <w:lang w:eastAsia="en-GB"/>
              </w:rPr>
              <w:t xml:space="preserve"> and </w:t>
            </w:r>
            <w:r w:rsidR="795CE233" w:rsidRPr="35880094">
              <w:rPr>
                <w:rFonts w:ascii="Calibri" w:eastAsia="Times New Roman" w:hAnsi="Calibri" w:cs="Calibri"/>
                <w:b/>
                <w:bCs/>
                <w:color w:val="000000" w:themeColor="text1"/>
                <w:lang w:eastAsia="en-GB"/>
              </w:rPr>
              <w:t>exam and study</w:t>
            </w:r>
            <w:r w:rsidRPr="35880094">
              <w:rPr>
                <w:rFonts w:ascii="Calibri" w:eastAsia="Times New Roman" w:hAnsi="Calibri" w:cs="Calibri"/>
                <w:b/>
                <w:bCs/>
                <w:color w:val="000000" w:themeColor="text1"/>
                <w:lang w:eastAsia="en-GB"/>
              </w:rPr>
              <w:t xml:space="preserve"> skills.</w:t>
            </w:r>
            <w:r w:rsidR="00B91E95" w:rsidRPr="35880094">
              <w:rPr>
                <w:rFonts w:ascii="Calibri" w:eastAsia="Times New Roman" w:hAnsi="Calibri" w:cs="Calibri"/>
                <w:b/>
                <w:bCs/>
                <w:color w:val="000000" w:themeColor="text1"/>
                <w:lang w:eastAsia="en-GB"/>
              </w:rPr>
              <w:t xml:space="preserve"> These are interwoven throughout the course as are skills such as App</w:t>
            </w:r>
            <w:r w:rsidR="00BB0234" w:rsidRPr="35880094">
              <w:rPr>
                <w:rFonts w:ascii="Calibri" w:eastAsia="Times New Roman" w:hAnsi="Calibri" w:cs="Calibri"/>
                <w:b/>
                <w:bCs/>
                <w:color w:val="000000" w:themeColor="text1"/>
                <w:lang w:eastAsia="en-GB"/>
              </w:rPr>
              <w:t>lication and evaluation skills. Details of these skills can be found in the linked documents below.</w:t>
            </w:r>
          </w:p>
          <w:p w14:paraId="12C8F622" w14:textId="42F9CEBB" w:rsidR="00DA0758" w:rsidRPr="00196BB0" w:rsidRDefault="00DC5177" w:rsidP="35880094">
            <w:pPr>
              <w:spacing w:after="0" w:line="240" w:lineRule="auto"/>
              <w:rPr>
                <w:rFonts w:ascii="Calibri" w:eastAsia="Times New Roman" w:hAnsi="Calibri" w:cs="Calibri"/>
                <w:b/>
                <w:bCs/>
                <w:color w:val="000000"/>
                <w:lang w:eastAsia="en-GB"/>
              </w:rPr>
            </w:pPr>
            <w:hyperlink r:id="rId10">
              <w:r w:rsidR="713E0280" w:rsidRPr="35880094">
                <w:rPr>
                  <w:rStyle w:val="Hyperlink"/>
                  <w:rFonts w:ascii="Calibri" w:eastAsia="Times New Roman" w:hAnsi="Calibri" w:cs="Calibri"/>
                  <w:b/>
                  <w:bCs/>
                  <w:lang w:eastAsia="en-GB"/>
                </w:rPr>
                <w:t xml:space="preserve">KS5 Biology </w:t>
              </w:r>
              <w:proofErr w:type="spellStart"/>
              <w:r w:rsidR="713E0280" w:rsidRPr="35880094">
                <w:rPr>
                  <w:rStyle w:val="Hyperlink"/>
                  <w:rFonts w:ascii="Calibri" w:eastAsia="Times New Roman" w:hAnsi="Calibri" w:cs="Calibri"/>
                  <w:b/>
                  <w:bCs/>
                  <w:lang w:eastAsia="en-GB"/>
                </w:rPr>
                <w:t>SNAB</w:t>
              </w:r>
              <w:proofErr w:type="spellEnd"/>
              <w:r w:rsidR="713E0280" w:rsidRPr="35880094">
                <w:rPr>
                  <w:rStyle w:val="Hyperlink"/>
                  <w:rFonts w:ascii="Calibri" w:eastAsia="Times New Roman" w:hAnsi="Calibri" w:cs="Calibri"/>
                  <w:b/>
                  <w:bCs/>
                  <w:lang w:eastAsia="en-GB"/>
                </w:rPr>
                <w:t xml:space="preserve"> - Skills support documents</w:t>
              </w:r>
            </w:hyperlink>
          </w:p>
        </w:tc>
      </w:tr>
      <w:tr w:rsidR="00B83005" w:rsidRPr="00E230F0" w14:paraId="41F43CE2" w14:textId="77777777" w:rsidTr="00B143D5">
        <w:trPr>
          <w:trHeight w:val="4095"/>
        </w:trPr>
        <w:tc>
          <w:tcPr>
            <w:tcW w:w="498" w:type="dxa"/>
            <w:vMerge/>
            <w:vAlign w:val="center"/>
            <w:hideMark/>
          </w:tcPr>
          <w:p w14:paraId="3B91BC36"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60EE33DD"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noWrap/>
            <w:vAlign w:val="center"/>
            <w:hideMark/>
          </w:tcPr>
          <w:p w14:paraId="2D4893BB" w14:textId="77777777" w:rsidR="00B83005" w:rsidRPr="00BB0234" w:rsidRDefault="00B83005">
            <w:pPr>
              <w:spacing w:after="0" w:line="240" w:lineRule="auto"/>
              <w:rPr>
                <w:rFonts w:ascii="Calibri" w:eastAsia="Times New Roman" w:hAnsi="Calibri" w:cs="Calibri"/>
                <w:b/>
                <w:bCs/>
                <w:color w:val="000000"/>
                <w:lang w:eastAsia="en-GB"/>
              </w:rPr>
            </w:pPr>
            <w:r w:rsidRPr="00BB0234">
              <w:rPr>
                <w:rFonts w:ascii="Calibri" w:eastAsia="Times New Roman" w:hAnsi="Calibri" w:cs="Calibri"/>
                <w:b/>
                <w:bCs/>
                <w:color w:val="000000"/>
                <w:lang w:eastAsia="en-GB"/>
              </w:rPr>
              <w:t>Prior knowledge required to access this unit</w:t>
            </w:r>
          </w:p>
        </w:tc>
        <w:tc>
          <w:tcPr>
            <w:tcW w:w="2420" w:type="dxa"/>
            <w:shd w:val="clear" w:color="auto" w:fill="auto"/>
            <w:noWrap/>
            <w:hideMark/>
          </w:tcPr>
          <w:p w14:paraId="3115E97E" w14:textId="77777777" w:rsidR="00505DF7" w:rsidRPr="00C70EF1"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3E5FE6A8" w14:textId="41C4AC61" w:rsidR="00B83005" w:rsidRPr="00505DF7" w:rsidRDefault="002B26B0"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(Oxford Scheme reference</w:t>
            </w:r>
            <w:r w:rsidR="00953C39" w:rsidRPr="3A470364">
              <w:rPr>
                <w:rFonts w:ascii="Calibri" w:eastAsia="Times New Roman" w:hAnsi="Calibri" w:cs="Calibri"/>
                <w:b/>
                <w:bCs/>
                <w:color w:val="000000" w:themeColor="text1"/>
                <w:lang w:eastAsia="en-GB"/>
              </w:rPr>
              <w:t xml:space="preserve">): </w:t>
            </w:r>
          </w:p>
          <w:p w14:paraId="2CA09E3F" w14:textId="2B287206" w:rsidR="00812600" w:rsidRDefault="00767447"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 – Cell transport</w:t>
            </w:r>
            <w:r w:rsidR="00812600" w:rsidRPr="3A470364">
              <w:rPr>
                <w:rFonts w:ascii="Calibri" w:eastAsia="Times New Roman" w:hAnsi="Calibri" w:cs="Calibri"/>
                <w:color w:val="000000" w:themeColor="text1"/>
                <w:lang w:eastAsia="en-GB"/>
              </w:rPr>
              <w:t xml:space="preserve"> (Osmosis, Diffusion + Active transport)</w:t>
            </w:r>
          </w:p>
          <w:p w14:paraId="17FBBA4A" w14:textId="701F8516" w:rsidR="0093632D" w:rsidRPr="00953C39" w:rsidRDefault="00953C3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B4 </w:t>
            </w:r>
            <w:r w:rsidR="007F0A77"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7F0A77" w:rsidRPr="3A470364">
              <w:rPr>
                <w:rFonts w:ascii="Calibri" w:eastAsia="Times New Roman" w:hAnsi="Calibri" w:cs="Calibri"/>
                <w:color w:val="000000" w:themeColor="text1"/>
                <w:lang w:eastAsia="en-GB"/>
              </w:rPr>
              <w:t>Organising animals and plants (</w:t>
            </w:r>
            <w:r w:rsidR="0093632D" w:rsidRPr="3A470364">
              <w:rPr>
                <w:rFonts w:ascii="Calibri" w:eastAsia="Times New Roman" w:hAnsi="Calibri" w:cs="Calibri"/>
                <w:color w:val="000000" w:themeColor="text1"/>
                <w:lang w:eastAsia="en-GB"/>
              </w:rPr>
              <w:t>The Circulatory System</w:t>
            </w:r>
            <w:r w:rsidR="007F0A77" w:rsidRPr="3A470364">
              <w:rPr>
                <w:rFonts w:ascii="Calibri" w:eastAsia="Times New Roman" w:hAnsi="Calibri" w:cs="Calibri"/>
                <w:color w:val="000000" w:themeColor="text1"/>
                <w:lang w:eastAsia="en-GB"/>
              </w:rPr>
              <w:t>)</w:t>
            </w:r>
            <w:r w:rsidR="00EA6569" w:rsidRPr="3A470364">
              <w:rPr>
                <w:rFonts w:ascii="Calibri" w:eastAsia="Times New Roman" w:hAnsi="Calibri" w:cs="Calibri"/>
                <w:color w:val="000000" w:themeColor="text1"/>
                <w:lang w:eastAsia="en-GB"/>
              </w:rPr>
              <w:t xml:space="preserve"> </w:t>
            </w:r>
          </w:p>
          <w:p w14:paraId="711F92A5" w14:textId="78FB2F22" w:rsidR="005B1027" w:rsidRDefault="00953C3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B4 - </w:t>
            </w:r>
            <w:r w:rsidR="007F0A77" w:rsidRPr="3A470364">
              <w:rPr>
                <w:rFonts w:ascii="Calibri" w:eastAsia="Times New Roman" w:hAnsi="Calibri" w:cs="Calibri"/>
                <w:color w:val="000000" w:themeColor="text1"/>
                <w:lang w:eastAsia="en-GB"/>
              </w:rPr>
              <w:t xml:space="preserve">Organising animals and plants (The </w:t>
            </w:r>
            <w:r w:rsidR="0057279C" w:rsidRPr="3A470364">
              <w:rPr>
                <w:rFonts w:ascii="Calibri" w:eastAsia="Times New Roman" w:hAnsi="Calibri" w:cs="Calibri"/>
                <w:color w:val="000000" w:themeColor="text1"/>
                <w:lang w:eastAsia="en-GB"/>
              </w:rPr>
              <w:t>Breathing system</w:t>
            </w:r>
            <w:r w:rsidR="007F0A77" w:rsidRPr="3A470364">
              <w:rPr>
                <w:rFonts w:ascii="Calibri" w:eastAsia="Times New Roman" w:hAnsi="Calibri" w:cs="Calibri"/>
                <w:color w:val="000000" w:themeColor="text1"/>
                <w:lang w:eastAsia="en-GB"/>
              </w:rPr>
              <w:t>)</w:t>
            </w:r>
            <w:r w:rsidR="0057279C" w:rsidRPr="3A470364">
              <w:rPr>
                <w:rFonts w:ascii="Calibri" w:eastAsia="Times New Roman" w:hAnsi="Calibri" w:cs="Calibri"/>
                <w:color w:val="000000" w:themeColor="text1"/>
                <w:lang w:eastAsia="en-GB"/>
              </w:rPr>
              <w:t xml:space="preserve"> </w:t>
            </w:r>
          </w:p>
          <w:p w14:paraId="54583CBB" w14:textId="1C1DFDD8" w:rsidR="00A00D59" w:rsidRPr="0093632D" w:rsidRDefault="00564BF2"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C3 – </w:t>
            </w:r>
            <w:r w:rsidR="008809A5" w:rsidRPr="3A470364">
              <w:rPr>
                <w:rFonts w:ascii="Calibri" w:eastAsia="Times New Roman" w:hAnsi="Calibri" w:cs="Calibri"/>
                <w:color w:val="000000" w:themeColor="text1"/>
                <w:lang w:eastAsia="en-GB"/>
              </w:rPr>
              <w:t>Structure and bonding (</w:t>
            </w:r>
            <w:r w:rsidRPr="3A470364">
              <w:rPr>
                <w:rFonts w:ascii="Calibri" w:eastAsia="Times New Roman" w:hAnsi="Calibri" w:cs="Calibri"/>
                <w:color w:val="000000" w:themeColor="text1"/>
                <w:lang w:eastAsia="en-GB"/>
              </w:rPr>
              <w:t>Bonding</w:t>
            </w:r>
            <w:r w:rsidR="008809A5"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p>
        </w:tc>
        <w:tc>
          <w:tcPr>
            <w:tcW w:w="2420" w:type="dxa"/>
            <w:shd w:val="clear" w:color="auto" w:fill="auto"/>
            <w:noWrap/>
            <w:hideMark/>
          </w:tcPr>
          <w:p w14:paraId="12A217B7" w14:textId="77777777" w:rsidR="00505DF7" w:rsidRPr="00C70EF1"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6F7481B2" w14:textId="77777777" w:rsidR="00505DF7" w:rsidRPr="00505DF7"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315D080E" w14:textId="19A7CD12" w:rsidR="00094250" w:rsidRPr="00706754" w:rsidRDefault="0070675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B3 </w:t>
            </w:r>
            <w:r w:rsidR="00094250"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094250" w:rsidRPr="3A470364">
              <w:rPr>
                <w:rFonts w:ascii="Calibri" w:eastAsia="Times New Roman" w:hAnsi="Calibri" w:cs="Calibri"/>
                <w:color w:val="000000" w:themeColor="text1"/>
                <w:lang w:eastAsia="en-GB"/>
              </w:rPr>
              <w:t>Organisation and the Digestive system (</w:t>
            </w:r>
            <w:r w:rsidR="00EC0A52" w:rsidRPr="3A470364">
              <w:rPr>
                <w:rFonts w:ascii="Calibri" w:eastAsia="Times New Roman" w:hAnsi="Calibri" w:cs="Calibri"/>
                <w:color w:val="000000" w:themeColor="text1"/>
                <w:lang w:eastAsia="en-GB"/>
              </w:rPr>
              <w:t>The digestive system and Enzymes</w:t>
            </w:r>
            <w:r w:rsidR="00094250" w:rsidRPr="3A470364">
              <w:rPr>
                <w:rFonts w:ascii="Calibri" w:eastAsia="Times New Roman" w:hAnsi="Calibri" w:cs="Calibri"/>
                <w:color w:val="000000" w:themeColor="text1"/>
                <w:lang w:eastAsia="en-GB"/>
              </w:rPr>
              <w:t>)</w:t>
            </w:r>
          </w:p>
          <w:p w14:paraId="4B13F5EF" w14:textId="77777777" w:rsidR="00B87A27" w:rsidRDefault="004A5032"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B7 </w:t>
            </w:r>
            <w:r w:rsidR="00B87A27"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B87A27" w:rsidRPr="3A470364">
              <w:rPr>
                <w:rFonts w:ascii="Calibri" w:eastAsia="Times New Roman" w:hAnsi="Calibri" w:cs="Calibri"/>
                <w:color w:val="000000" w:themeColor="text1"/>
                <w:lang w:eastAsia="en-GB"/>
              </w:rPr>
              <w:t>Non-Communicable Diseases (Risk Factors)</w:t>
            </w:r>
          </w:p>
          <w:p w14:paraId="581EBCEE" w14:textId="410BDBEB" w:rsidR="003276E4" w:rsidRPr="00706754" w:rsidRDefault="0070675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B12 </w:t>
            </w:r>
            <w:r w:rsidR="00C116B0"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C116B0" w:rsidRPr="3A470364">
              <w:rPr>
                <w:rFonts w:ascii="Calibri" w:eastAsia="Times New Roman" w:hAnsi="Calibri" w:cs="Calibri"/>
                <w:color w:val="000000" w:themeColor="text1"/>
                <w:lang w:eastAsia="en-GB"/>
              </w:rPr>
              <w:t>Reproduction (Genetics and inheritan</w:t>
            </w:r>
            <w:r w:rsidR="00064B45" w:rsidRPr="3A470364">
              <w:rPr>
                <w:rFonts w:ascii="Calibri" w:eastAsia="Times New Roman" w:hAnsi="Calibri" w:cs="Calibri"/>
                <w:color w:val="000000" w:themeColor="text1"/>
                <w:lang w:eastAsia="en-GB"/>
              </w:rPr>
              <w:t>ce)</w:t>
            </w:r>
            <w:r w:rsidR="00EC0A52" w:rsidRPr="3A470364">
              <w:rPr>
                <w:rFonts w:ascii="Calibri" w:eastAsia="Times New Roman" w:hAnsi="Calibri" w:cs="Calibri"/>
                <w:color w:val="000000" w:themeColor="text1"/>
                <w:lang w:eastAsia="en-GB"/>
              </w:rPr>
              <w:t xml:space="preserve"> </w:t>
            </w:r>
          </w:p>
        </w:tc>
        <w:tc>
          <w:tcPr>
            <w:tcW w:w="2420" w:type="dxa"/>
            <w:shd w:val="clear" w:color="auto" w:fill="auto"/>
            <w:noWrap/>
            <w:hideMark/>
          </w:tcPr>
          <w:p w14:paraId="14AEB676" w14:textId="77777777" w:rsidR="00505DF7" w:rsidRPr="00C70EF1"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0D9A90C1" w14:textId="77777777" w:rsidR="00505DF7" w:rsidRPr="00505DF7"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72454AAB" w14:textId="5625C200" w:rsidR="004F0A9B" w:rsidRDefault="00673000"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B1 – Cell </w:t>
            </w:r>
            <w:r w:rsidR="004F0A9B" w:rsidRPr="3A470364">
              <w:rPr>
                <w:rFonts w:ascii="Calibri" w:eastAsia="Times New Roman" w:hAnsi="Calibri" w:cs="Calibri"/>
                <w:color w:val="000000" w:themeColor="text1"/>
                <w:lang w:eastAsia="en-GB"/>
              </w:rPr>
              <w:t>Structure</w:t>
            </w:r>
            <w:r w:rsidR="00471E4A" w:rsidRPr="3A470364">
              <w:rPr>
                <w:rFonts w:ascii="Calibri" w:eastAsia="Times New Roman" w:hAnsi="Calibri" w:cs="Calibri"/>
                <w:color w:val="000000" w:themeColor="text1"/>
                <w:lang w:eastAsia="en-GB"/>
              </w:rPr>
              <w:t xml:space="preserve"> (Cell organelles)</w:t>
            </w:r>
            <w:r w:rsidR="004F0A9B" w:rsidRPr="3A470364">
              <w:rPr>
                <w:rFonts w:ascii="Calibri" w:eastAsia="Times New Roman" w:hAnsi="Calibri" w:cs="Calibri"/>
                <w:color w:val="000000" w:themeColor="text1"/>
                <w:lang w:eastAsia="en-GB"/>
              </w:rPr>
              <w:t xml:space="preserve"> </w:t>
            </w:r>
          </w:p>
          <w:p w14:paraId="082B4406" w14:textId="1AD43776" w:rsidR="00B83005" w:rsidRDefault="00FE02A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B12 - </w:t>
            </w:r>
            <w:r w:rsidR="00C116B0" w:rsidRPr="3A470364">
              <w:rPr>
                <w:rFonts w:ascii="Calibri" w:eastAsia="Times New Roman" w:hAnsi="Calibri" w:cs="Calibri"/>
                <w:color w:val="000000" w:themeColor="text1"/>
                <w:lang w:eastAsia="en-GB"/>
              </w:rPr>
              <w:t>Reproduction</w:t>
            </w:r>
            <w:r w:rsidRPr="3A470364">
              <w:rPr>
                <w:rFonts w:ascii="Calibri" w:eastAsia="Times New Roman" w:hAnsi="Calibri" w:cs="Calibri"/>
                <w:color w:val="000000" w:themeColor="text1"/>
                <w:lang w:eastAsia="en-GB"/>
              </w:rPr>
              <w:t xml:space="preserve"> (Genetic screening)</w:t>
            </w:r>
          </w:p>
          <w:p w14:paraId="56F82F4D" w14:textId="690FCBFF" w:rsidR="00F344FA" w:rsidRDefault="00F344FA"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w:t>
            </w:r>
            <w:r w:rsidR="0036391D" w:rsidRPr="3A470364">
              <w:rPr>
                <w:rFonts w:ascii="Calibri" w:eastAsia="Times New Roman" w:hAnsi="Calibri" w:cs="Calibri"/>
                <w:color w:val="000000" w:themeColor="text1"/>
                <w:lang w:eastAsia="en-GB"/>
              </w:rPr>
              <w:t>13 – Variation and Evolution</w:t>
            </w:r>
            <w:r w:rsidR="00471E4A" w:rsidRPr="3A470364">
              <w:rPr>
                <w:rFonts w:ascii="Calibri" w:eastAsia="Times New Roman" w:hAnsi="Calibri" w:cs="Calibri"/>
                <w:color w:val="000000" w:themeColor="text1"/>
                <w:lang w:eastAsia="en-GB"/>
              </w:rPr>
              <w:t xml:space="preserve"> (</w:t>
            </w:r>
            <w:r w:rsidR="004A0B04" w:rsidRPr="3A470364">
              <w:rPr>
                <w:rFonts w:ascii="Calibri" w:eastAsia="Times New Roman" w:hAnsi="Calibri" w:cs="Calibri"/>
                <w:color w:val="000000" w:themeColor="text1"/>
                <w:lang w:eastAsia="en-GB"/>
              </w:rPr>
              <w:t>Variation and adaptations)</w:t>
            </w:r>
          </w:p>
          <w:p w14:paraId="20DF31B8" w14:textId="5E37A1E9" w:rsidR="003276E4" w:rsidRDefault="00305DF6"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B14 – Genetics and Evolution</w:t>
            </w:r>
            <w:r w:rsidR="004A0B04" w:rsidRPr="3A470364">
              <w:rPr>
                <w:rFonts w:ascii="Calibri" w:eastAsia="Times New Roman" w:hAnsi="Calibri" w:cs="Calibri"/>
                <w:color w:val="000000" w:themeColor="text1"/>
                <w:lang w:eastAsia="en-GB"/>
              </w:rPr>
              <w:t xml:space="preserve"> (Classification)</w:t>
            </w:r>
          </w:p>
          <w:p w14:paraId="2E42DEFD" w14:textId="5F457F23" w:rsidR="00FE02AB" w:rsidRPr="00E230F0" w:rsidRDefault="00FE02AB" w:rsidP="3A470364">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6EF0A2FB" w14:textId="3D76C9C4" w:rsidR="00505DF7" w:rsidRPr="00C70EF1"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721110C2" w14:textId="6A9F4792" w:rsidR="00CD150C" w:rsidRPr="00505DF7"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23A9ECEA" w14:textId="77777777" w:rsidR="00BB4832" w:rsidRDefault="00BB4832"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 – Cell structure (Plant Cells)</w:t>
            </w:r>
          </w:p>
          <w:p w14:paraId="269B5F9D" w14:textId="7735D1B6" w:rsidR="00225BF1" w:rsidRDefault="004405F6"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B2 – Cell D</w:t>
            </w:r>
            <w:r w:rsidR="00E11084" w:rsidRPr="3A470364">
              <w:rPr>
                <w:rFonts w:ascii="Calibri" w:eastAsia="Times New Roman" w:hAnsi="Calibri" w:cs="Calibri"/>
                <w:color w:val="000000" w:themeColor="text1"/>
                <w:lang w:eastAsia="en-GB"/>
              </w:rPr>
              <w:t>i</w:t>
            </w:r>
            <w:r w:rsidRPr="3A470364">
              <w:rPr>
                <w:rFonts w:ascii="Calibri" w:eastAsia="Times New Roman" w:hAnsi="Calibri" w:cs="Calibri"/>
                <w:color w:val="000000" w:themeColor="text1"/>
                <w:lang w:eastAsia="en-GB"/>
              </w:rPr>
              <w:t>visi</w:t>
            </w:r>
            <w:r w:rsidR="00E11084" w:rsidRPr="3A470364">
              <w:rPr>
                <w:rFonts w:ascii="Calibri" w:eastAsia="Times New Roman" w:hAnsi="Calibri" w:cs="Calibri"/>
                <w:color w:val="000000" w:themeColor="text1"/>
                <w:lang w:eastAsia="en-GB"/>
              </w:rPr>
              <w:t>on</w:t>
            </w:r>
            <w:r w:rsidR="00D73AA2" w:rsidRPr="3A470364">
              <w:rPr>
                <w:rFonts w:ascii="Calibri" w:eastAsia="Times New Roman" w:hAnsi="Calibri" w:cs="Calibri"/>
                <w:color w:val="000000" w:themeColor="text1"/>
                <w:lang w:eastAsia="en-GB"/>
              </w:rPr>
              <w:t xml:space="preserve"> (Mitosis and stem cells)</w:t>
            </w:r>
          </w:p>
          <w:p w14:paraId="723037F9" w14:textId="470C511F" w:rsidR="00E11084" w:rsidRDefault="00E1108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B12 – Reproduction (Meiosis)</w:t>
            </w:r>
          </w:p>
          <w:p w14:paraId="6B9058F8" w14:textId="1D8EF8E1" w:rsidR="00505DF7" w:rsidRPr="00505DF7" w:rsidRDefault="00505DF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A Level knowledge (</w:t>
            </w:r>
            <w:proofErr w:type="spellStart"/>
            <w:r w:rsidRPr="3A470364">
              <w:rPr>
                <w:rFonts w:ascii="Calibri" w:eastAsia="Times New Roman" w:hAnsi="Calibri" w:cs="Calibri"/>
                <w:b/>
                <w:bCs/>
                <w:color w:val="000000" w:themeColor="text1"/>
                <w:lang w:eastAsia="en-GB"/>
              </w:rPr>
              <w:t>SNAB</w:t>
            </w:r>
            <w:proofErr w:type="spellEnd"/>
            <w:r w:rsidRPr="3A470364">
              <w:rPr>
                <w:rFonts w:ascii="Calibri" w:eastAsia="Times New Roman" w:hAnsi="Calibri" w:cs="Calibri"/>
                <w:b/>
                <w:bCs/>
                <w:color w:val="000000" w:themeColor="text1"/>
                <w:lang w:eastAsia="en-GB"/>
              </w:rPr>
              <w:t xml:space="preserve"> spec reference)</w:t>
            </w:r>
          </w:p>
          <w:p w14:paraId="03AE1952" w14:textId="10EE8923" w:rsidR="0063462B" w:rsidRDefault="0063462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1 – Carbohydrate structure  1.6-1.7</w:t>
            </w:r>
          </w:p>
          <w:p w14:paraId="5671524C" w14:textId="5CF86247" w:rsidR="00B83005" w:rsidRPr="00E230F0" w:rsidRDefault="0063462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2 – Protein Synthesis 2.6-2.7</w:t>
            </w:r>
          </w:p>
        </w:tc>
        <w:tc>
          <w:tcPr>
            <w:tcW w:w="2420" w:type="dxa"/>
            <w:shd w:val="clear" w:color="auto" w:fill="auto"/>
            <w:noWrap/>
            <w:hideMark/>
          </w:tcPr>
          <w:p w14:paraId="7F288283" w14:textId="7D839EFA" w:rsidR="00CE6616" w:rsidRPr="00C70EF1" w:rsidRDefault="00CE6616"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5023C82A" w14:textId="77777777" w:rsidR="00CE6616" w:rsidRPr="00505DF7" w:rsidRDefault="00CE6616"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53B983FC" w14:textId="7E97AE59" w:rsidR="006F1527" w:rsidRDefault="006F1527"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B4 – Organising animals and plants (Tissues and organs)</w:t>
            </w:r>
          </w:p>
          <w:p w14:paraId="19EEE0BB" w14:textId="4ADA888D" w:rsidR="003276E4" w:rsidRDefault="00BB0EC2"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B6 – Preventing and treating disease (Drug testing process)</w:t>
            </w:r>
          </w:p>
          <w:p w14:paraId="603F754B" w14:textId="77777777" w:rsidR="003276E4" w:rsidRDefault="003276E4" w:rsidP="3A470364">
            <w:pPr>
              <w:spacing w:after="0" w:line="240" w:lineRule="auto"/>
              <w:rPr>
                <w:rFonts w:ascii="Calibri" w:eastAsia="Times New Roman" w:hAnsi="Calibri" w:cs="Calibri"/>
                <w:color w:val="000000"/>
                <w:lang w:eastAsia="en-GB"/>
              </w:rPr>
            </w:pPr>
          </w:p>
          <w:p w14:paraId="6E4F35F1" w14:textId="77777777" w:rsidR="00BB0EC2" w:rsidRDefault="00BB0EC2" w:rsidP="3A470364">
            <w:pPr>
              <w:spacing w:after="0" w:line="240" w:lineRule="auto"/>
              <w:rPr>
                <w:rFonts w:ascii="Calibri" w:eastAsia="Times New Roman" w:hAnsi="Calibri" w:cs="Calibri"/>
                <w:color w:val="000000"/>
                <w:lang w:eastAsia="en-GB"/>
              </w:rPr>
            </w:pPr>
          </w:p>
          <w:p w14:paraId="17FE2991" w14:textId="5166117B" w:rsidR="006F1527" w:rsidRPr="00953C39" w:rsidRDefault="006F1527"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 </w:t>
            </w:r>
          </w:p>
          <w:p w14:paraId="546F04E6" w14:textId="07C2C54F" w:rsidR="00B83005" w:rsidRPr="00E230F0" w:rsidRDefault="00B83005" w:rsidP="3A470364">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2DB41DE0" w14:textId="74D66C85" w:rsidR="00140B4F" w:rsidRPr="00C70EF1" w:rsidRDefault="00140B4F"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71EADC29" w14:textId="77777777" w:rsidR="00140B4F" w:rsidRPr="00505DF7" w:rsidRDefault="00140B4F"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4709E469" w14:textId="77777777" w:rsidR="00B83005" w:rsidRDefault="00D07DBF"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B16 – Organisation of an ecosystem (Feeding relationships)</w:t>
            </w:r>
          </w:p>
          <w:p w14:paraId="07BE523E" w14:textId="77777777" w:rsidR="00D07DBF" w:rsidRDefault="009C291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B5 </w:t>
            </w:r>
            <w:r w:rsidR="00787927"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Communica</w:t>
            </w:r>
            <w:r w:rsidR="00787927" w:rsidRPr="3A470364">
              <w:rPr>
                <w:rFonts w:ascii="Calibri" w:eastAsia="Times New Roman" w:hAnsi="Calibri" w:cs="Calibri"/>
                <w:color w:val="000000" w:themeColor="text1"/>
                <w:lang w:eastAsia="en-GB"/>
              </w:rPr>
              <w:t>ble diseases (Bacteria V Virus)</w:t>
            </w:r>
          </w:p>
          <w:p w14:paraId="7B01364E" w14:textId="77777777" w:rsidR="00787927" w:rsidRPr="00505DF7" w:rsidRDefault="00787927"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A Level knowledge (</w:t>
            </w:r>
            <w:proofErr w:type="spellStart"/>
            <w:r w:rsidRPr="3A470364">
              <w:rPr>
                <w:rFonts w:ascii="Calibri" w:eastAsia="Times New Roman" w:hAnsi="Calibri" w:cs="Calibri"/>
                <w:b/>
                <w:bCs/>
                <w:color w:val="000000" w:themeColor="text1"/>
                <w:lang w:eastAsia="en-GB"/>
              </w:rPr>
              <w:t>SNAB</w:t>
            </w:r>
            <w:proofErr w:type="spellEnd"/>
            <w:r w:rsidRPr="3A470364">
              <w:rPr>
                <w:rFonts w:ascii="Calibri" w:eastAsia="Times New Roman" w:hAnsi="Calibri" w:cs="Calibri"/>
                <w:b/>
                <w:bCs/>
                <w:color w:val="000000" w:themeColor="text1"/>
                <w:lang w:eastAsia="en-GB"/>
              </w:rPr>
              <w:t xml:space="preserve"> spec reference)</w:t>
            </w:r>
          </w:p>
          <w:p w14:paraId="421BDCD9" w14:textId="0F4D1107" w:rsidR="0088651A" w:rsidRPr="00E230F0" w:rsidRDefault="00787927"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2 – DNA structure and replication </w:t>
            </w:r>
            <w:r w:rsidR="000600C3" w:rsidRPr="3A470364">
              <w:rPr>
                <w:rFonts w:ascii="Calibri" w:eastAsia="Times New Roman" w:hAnsi="Calibri" w:cs="Calibri"/>
                <w:color w:val="000000" w:themeColor="text1"/>
                <w:lang w:eastAsia="en-GB"/>
              </w:rPr>
              <w:t>2.5 + 2.1</w:t>
            </w:r>
            <w:r w:rsidR="0088651A" w:rsidRPr="3A470364">
              <w:rPr>
                <w:rFonts w:ascii="Calibri" w:eastAsia="Times New Roman" w:hAnsi="Calibri" w:cs="Calibri"/>
                <w:color w:val="000000" w:themeColor="text1"/>
                <w:lang w:eastAsia="en-GB"/>
              </w:rPr>
              <w:t>1</w:t>
            </w:r>
          </w:p>
        </w:tc>
      </w:tr>
      <w:tr w:rsidR="00B83005" w:rsidRPr="00E230F0" w14:paraId="69EF3640" w14:textId="77777777" w:rsidTr="00B143D5">
        <w:trPr>
          <w:trHeight w:val="735"/>
        </w:trPr>
        <w:tc>
          <w:tcPr>
            <w:tcW w:w="498" w:type="dxa"/>
            <w:vMerge/>
            <w:vAlign w:val="center"/>
            <w:hideMark/>
          </w:tcPr>
          <w:p w14:paraId="51D091F4"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vMerge/>
            <w:vAlign w:val="center"/>
            <w:hideMark/>
          </w:tcPr>
          <w:p w14:paraId="497C0E0A" w14:textId="77777777" w:rsidR="00B83005" w:rsidRPr="00E230F0" w:rsidRDefault="00B83005">
            <w:pPr>
              <w:spacing w:after="0" w:line="240" w:lineRule="auto"/>
              <w:rPr>
                <w:rFonts w:ascii="Calibri" w:eastAsia="Times New Roman" w:hAnsi="Calibri" w:cs="Calibri"/>
                <w:b/>
                <w:bCs/>
                <w:color w:val="000000"/>
                <w:lang w:eastAsia="en-GB"/>
              </w:rPr>
            </w:pPr>
          </w:p>
        </w:tc>
        <w:tc>
          <w:tcPr>
            <w:tcW w:w="6515" w:type="dxa"/>
            <w:noWrap/>
            <w:vAlign w:val="center"/>
            <w:hideMark/>
          </w:tcPr>
          <w:p w14:paraId="37336BA7" w14:textId="77777777" w:rsidR="00B83005" w:rsidRPr="00E230F0" w:rsidRDefault="00B83005"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Assessment</w:t>
            </w:r>
          </w:p>
        </w:tc>
        <w:tc>
          <w:tcPr>
            <w:tcW w:w="2420" w:type="dxa"/>
            <w:shd w:val="clear" w:color="auto" w:fill="auto"/>
            <w:noWrap/>
            <w:hideMark/>
          </w:tcPr>
          <w:p w14:paraId="4AB5AD39" w14:textId="51EC9297" w:rsidR="007478FC" w:rsidRPr="00E230F0" w:rsidRDefault="00D508E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3 </w:t>
            </w:r>
            <w:r w:rsidR="004D2561" w:rsidRPr="3A470364">
              <w:rPr>
                <w:rFonts w:ascii="Calibri" w:eastAsia="Times New Roman" w:hAnsi="Calibri" w:cs="Calibri"/>
                <w:color w:val="000000" w:themeColor="text1"/>
                <w:lang w:eastAsia="en-GB"/>
              </w:rPr>
              <w:t>Baseline Assessments on linked Topics from GCSE (Using Level 3 GCSE Questions)</w:t>
            </w:r>
          </w:p>
        </w:tc>
        <w:tc>
          <w:tcPr>
            <w:tcW w:w="2420" w:type="dxa"/>
            <w:shd w:val="clear" w:color="auto" w:fill="auto"/>
            <w:noWrap/>
            <w:hideMark/>
          </w:tcPr>
          <w:p w14:paraId="350042B3" w14:textId="2AB430D4" w:rsidR="007478FC" w:rsidRDefault="00BE0FA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3 Assessments on </w:t>
            </w:r>
            <w:r w:rsidR="00CD2F51" w:rsidRPr="3A470364">
              <w:rPr>
                <w:rFonts w:ascii="Calibri" w:eastAsia="Times New Roman" w:hAnsi="Calibri" w:cs="Calibri"/>
                <w:color w:val="000000" w:themeColor="text1"/>
                <w:lang w:eastAsia="en-GB"/>
              </w:rPr>
              <w:t xml:space="preserve">Spec covered so far on Topic 1 + </w:t>
            </w:r>
            <w:proofErr w:type="gramStart"/>
            <w:r w:rsidR="00CD2F51" w:rsidRPr="3A470364">
              <w:rPr>
                <w:rFonts w:ascii="Calibri" w:eastAsia="Times New Roman" w:hAnsi="Calibri" w:cs="Calibri"/>
                <w:color w:val="000000" w:themeColor="text1"/>
                <w:lang w:eastAsia="en-GB"/>
              </w:rPr>
              <w:t>2</w:t>
            </w:r>
            <w:proofErr w:type="gramEnd"/>
          </w:p>
          <w:p w14:paraId="36C34F74" w14:textId="1503271D" w:rsidR="007478FC" w:rsidRPr="00E230F0" w:rsidRDefault="007478FC" w:rsidP="3A470364">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7EBEEFA1" w14:textId="5860E9E7" w:rsidR="007478FC" w:rsidRDefault="00CD2F51"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3 Assessments on Spec covered so far on Topics 1-4</w:t>
            </w:r>
            <w:r w:rsidR="00B83005" w:rsidRPr="3A470364">
              <w:rPr>
                <w:rFonts w:ascii="Calibri" w:eastAsia="Times New Roman" w:hAnsi="Calibri" w:cs="Calibri"/>
                <w:color w:val="000000" w:themeColor="text1"/>
                <w:lang w:eastAsia="en-GB"/>
              </w:rPr>
              <w:t> </w:t>
            </w:r>
          </w:p>
          <w:p w14:paraId="7DCBF69E" w14:textId="5C4FDC2F" w:rsidR="007478FC" w:rsidRPr="00E230F0" w:rsidRDefault="007478FC" w:rsidP="3A470364">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14C117AB" w14:textId="5B595759" w:rsidR="00B83005" w:rsidRPr="00E230F0" w:rsidRDefault="00C96E86"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3 Assessments on Spec covered so far on Topics 3-4 </w:t>
            </w:r>
          </w:p>
        </w:tc>
        <w:tc>
          <w:tcPr>
            <w:tcW w:w="2420" w:type="dxa"/>
            <w:shd w:val="clear" w:color="auto" w:fill="auto"/>
            <w:noWrap/>
            <w:hideMark/>
          </w:tcPr>
          <w:p w14:paraId="1A71F2AB" w14:textId="15C96228" w:rsidR="001D4022" w:rsidRDefault="00B83005"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w:t>
            </w:r>
            <w:r w:rsidR="001D4022" w:rsidRPr="3A470364">
              <w:rPr>
                <w:rFonts w:ascii="Calibri" w:eastAsia="Times New Roman" w:hAnsi="Calibri" w:cs="Calibri"/>
                <w:color w:val="000000" w:themeColor="text1"/>
                <w:lang w:eastAsia="en-GB"/>
              </w:rPr>
              <w:t>2 Assessments on Spec covered so far on Topics 3-4 </w:t>
            </w:r>
          </w:p>
          <w:p w14:paraId="4EB5AFCC" w14:textId="35B2573C" w:rsidR="007478FC" w:rsidRPr="00E230F0" w:rsidRDefault="00BE0FA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TES 1 Exam on </w:t>
            </w:r>
            <w:r w:rsidR="002408F1" w:rsidRPr="3A470364">
              <w:rPr>
                <w:rFonts w:ascii="Calibri" w:eastAsia="Times New Roman" w:hAnsi="Calibri" w:cs="Calibri"/>
                <w:color w:val="000000" w:themeColor="text1"/>
                <w:lang w:eastAsia="en-GB"/>
              </w:rPr>
              <w:t>Topics 1-4</w:t>
            </w:r>
          </w:p>
        </w:tc>
        <w:tc>
          <w:tcPr>
            <w:tcW w:w="2420" w:type="dxa"/>
            <w:shd w:val="clear" w:color="auto" w:fill="auto"/>
            <w:noWrap/>
            <w:hideMark/>
          </w:tcPr>
          <w:p w14:paraId="32916598" w14:textId="1BF9F935" w:rsidR="007478FC" w:rsidRDefault="001F5EA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3 Assessments on Spec covered so far on Topics 1-4 </w:t>
            </w:r>
          </w:p>
          <w:p w14:paraId="2B25F330" w14:textId="6F6FE42C" w:rsidR="007478FC" w:rsidRPr="00E230F0" w:rsidRDefault="007478FC" w:rsidP="3A470364">
            <w:pPr>
              <w:spacing w:after="0" w:line="240" w:lineRule="auto"/>
              <w:rPr>
                <w:rFonts w:ascii="Calibri" w:eastAsia="Times New Roman" w:hAnsi="Calibri" w:cs="Calibri"/>
                <w:color w:val="000000"/>
                <w:lang w:eastAsia="en-GB"/>
              </w:rPr>
            </w:pPr>
          </w:p>
        </w:tc>
      </w:tr>
      <w:tr w:rsidR="35880094" w14:paraId="5AD206AA" w14:textId="77777777" w:rsidTr="00B143D5">
        <w:trPr>
          <w:trHeight w:val="735"/>
        </w:trPr>
        <w:tc>
          <w:tcPr>
            <w:tcW w:w="498" w:type="dxa"/>
            <w:vMerge/>
            <w:noWrap/>
            <w:textDirection w:val="btLr"/>
            <w:vAlign w:val="center"/>
            <w:hideMark/>
          </w:tcPr>
          <w:p w14:paraId="5505AF1A" w14:textId="77777777" w:rsidR="00CF4495" w:rsidRDefault="00CF4495"/>
        </w:tc>
        <w:tc>
          <w:tcPr>
            <w:tcW w:w="498" w:type="dxa"/>
            <w:vMerge/>
            <w:noWrap/>
            <w:textDirection w:val="btLr"/>
            <w:vAlign w:val="center"/>
            <w:hideMark/>
          </w:tcPr>
          <w:p w14:paraId="1DA40056" w14:textId="77777777" w:rsidR="00CF4495" w:rsidRDefault="00CF4495"/>
        </w:tc>
        <w:tc>
          <w:tcPr>
            <w:tcW w:w="6515" w:type="dxa"/>
            <w:noWrap/>
            <w:vAlign w:val="center"/>
            <w:hideMark/>
          </w:tcPr>
          <w:p w14:paraId="1F63C498" w14:textId="2AE207A7" w:rsidR="42073DDE" w:rsidRDefault="42073DDE" w:rsidP="35880094">
            <w:pPr>
              <w:spacing w:line="240" w:lineRule="auto"/>
              <w:rPr>
                <w:rFonts w:ascii="Calibri" w:eastAsia="Times New Roman" w:hAnsi="Calibri" w:cs="Calibri"/>
                <w:b/>
                <w:bCs/>
                <w:color w:val="000000" w:themeColor="text1"/>
                <w:lang w:eastAsia="en-GB"/>
              </w:rPr>
            </w:pPr>
            <w:r w:rsidRPr="35880094">
              <w:rPr>
                <w:rFonts w:ascii="Calibri" w:eastAsia="Times New Roman" w:hAnsi="Calibri" w:cs="Calibri"/>
                <w:b/>
                <w:bCs/>
                <w:color w:val="000000" w:themeColor="text1"/>
                <w:lang w:eastAsia="en-GB"/>
              </w:rPr>
              <w:t>Links to Assessments</w:t>
            </w:r>
          </w:p>
          <w:p w14:paraId="2E755B92" w14:textId="01542CDE" w:rsidR="35880094" w:rsidRDefault="35880094" w:rsidP="35880094">
            <w:pPr>
              <w:spacing w:line="240" w:lineRule="auto"/>
              <w:rPr>
                <w:rFonts w:ascii="Calibri" w:eastAsia="Times New Roman" w:hAnsi="Calibri" w:cs="Calibri"/>
                <w:color w:val="000000" w:themeColor="text1"/>
                <w:lang w:eastAsia="en-GB"/>
              </w:rPr>
            </w:pPr>
          </w:p>
        </w:tc>
        <w:tc>
          <w:tcPr>
            <w:tcW w:w="14520" w:type="dxa"/>
            <w:gridSpan w:val="6"/>
            <w:shd w:val="clear" w:color="auto" w:fill="auto"/>
            <w:noWrap/>
            <w:vAlign w:val="bottom"/>
            <w:hideMark/>
          </w:tcPr>
          <w:p w14:paraId="49B7ACE6" w14:textId="69CD7F3F" w:rsidR="107FF8AE" w:rsidRDefault="107FF8AE" w:rsidP="35880094">
            <w:pPr>
              <w:spacing w:line="240" w:lineRule="auto"/>
              <w:rPr>
                <w:rFonts w:ascii="Calibri" w:eastAsia="Times New Roman" w:hAnsi="Calibri" w:cs="Calibri"/>
                <w:color w:val="000000" w:themeColor="text1"/>
                <w:lang w:eastAsia="en-GB"/>
              </w:rPr>
            </w:pPr>
            <w:r w:rsidRPr="35880094">
              <w:rPr>
                <w:rFonts w:ascii="Calibri" w:eastAsia="Times New Roman" w:hAnsi="Calibri" w:cs="Calibri"/>
                <w:lang w:eastAsia="en-GB"/>
              </w:rPr>
              <w:t xml:space="preserve">All assessments can be accessed through the link </w:t>
            </w:r>
            <w:proofErr w:type="gramStart"/>
            <w:r w:rsidRPr="35880094">
              <w:rPr>
                <w:rFonts w:ascii="Calibri" w:eastAsia="Times New Roman" w:hAnsi="Calibri" w:cs="Calibri"/>
                <w:lang w:eastAsia="en-GB"/>
              </w:rPr>
              <w:t>below</w:t>
            </w:r>
            <w:proofErr w:type="gramEnd"/>
          </w:p>
          <w:p w14:paraId="02207662" w14:textId="3FD80EF8" w:rsidR="107FF8AE" w:rsidRDefault="00DC5177" w:rsidP="35880094">
            <w:pPr>
              <w:spacing w:line="240" w:lineRule="auto"/>
              <w:rPr>
                <w:rFonts w:ascii="Calibri" w:eastAsia="Times New Roman" w:hAnsi="Calibri" w:cs="Calibri"/>
                <w:color w:val="000000" w:themeColor="text1"/>
                <w:lang w:eastAsia="en-GB"/>
              </w:rPr>
            </w:pPr>
            <w:hyperlink r:id="rId11">
              <w:r w:rsidR="107FF8AE" w:rsidRPr="35880094">
                <w:rPr>
                  <w:rStyle w:val="Hyperlink"/>
                  <w:rFonts w:ascii="Calibri" w:eastAsia="Times New Roman" w:hAnsi="Calibri" w:cs="Calibri"/>
                  <w:lang w:eastAsia="en-GB"/>
                </w:rPr>
                <w:t>KS5 Biology - Assessments folder</w:t>
              </w:r>
            </w:hyperlink>
          </w:p>
        </w:tc>
      </w:tr>
      <w:tr w:rsidR="00045236" w:rsidRPr="00E230F0" w14:paraId="1383C89E" w14:textId="77777777" w:rsidTr="00B143D5">
        <w:trPr>
          <w:trHeight w:val="735"/>
        </w:trPr>
        <w:tc>
          <w:tcPr>
            <w:tcW w:w="498" w:type="dxa"/>
            <w:vMerge/>
            <w:vAlign w:val="center"/>
            <w:hideMark/>
          </w:tcPr>
          <w:p w14:paraId="13B52E33" w14:textId="77777777" w:rsidR="00045236" w:rsidRPr="00E230F0" w:rsidRDefault="00045236">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8BA1F17" w14:textId="77777777" w:rsidR="00045236" w:rsidRPr="00E230F0" w:rsidRDefault="00045236">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noWrap/>
            <w:vAlign w:val="center"/>
            <w:hideMark/>
          </w:tcPr>
          <w:p w14:paraId="0747708D" w14:textId="77777777" w:rsidR="00045236" w:rsidRPr="00E230F0" w:rsidRDefault="00045236"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Key vocabulary</w:t>
            </w:r>
          </w:p>
        </w:tc>
        <w:tc>
          <w:tcPr>
            <w:tcW w:w="14520" w:type="dxa"/>
            <w:gridSpan w:val="6"/>
            <w:shd w:val="clear" w:color="auto" w:fill="auto"/>
            <w:noWrap/>
            <w:vAlign w:val="bottom"/>
            <w:hideMark/>
          </w:tcPr>
          <w:p w14:paraId="46658AF8" w14:textId="7AD8FF83" w:rsidR="00045236" w:rsidRPr="00E230F0" w:rsidRDefault="6D389AB5" w:rsidP="35880094">
            <w:pPr>
              <w:spacing w:after="0" w:line="240" w:lineRule="auto"/>
              <w:rPr>
                <w:rFonts w:ascii="Calibri" w:eastAsia="Times New Roman" w:hAnsi="Calibri" w:cs="Calibri"/>
                <w:color w:val="000000" w:themeColor="text1"/>
                <w:lang w:eastAsia="en-GB"/>
              </w:rPr>
            </w:pPr>
            <w:r w:rsidRPr="35880094">
              <w:rPr>
                <w:rFonts w:ascii="Calibri" w:eastAsia="Times New Roman" w:hAnsi="Calibri" w:cs="Calibri"/>
                <w:color w:val="000000" w:themeColor="text1"/>
                <w:lang w:eastAsia="en-GB"/>
              </w:rPr>
              <w:t xml:space="preserve">Too much to list in its entirety. Key vocabulary is shown in bold throughout each chapter in the textbook. </w:t>
            </w:r>
          </w:p>
          <w:p w14:paraId="0FC5F235" w14:textId="5F4EED2C" w:rsidR="00045236" w:rsidRPr="00E230F0" w:rsidRDefault="6D389AB5" w:rsidP="35880094">
            <w:pPr>
              <w:spacing w:after="0" w:line="240" w:lineRule="auto"/>
              <w:rPr>
                <w:rFonts w:ascii="Calibri" w:eastAsia="Times New Roman" w:hAnsi="Calibri" w:cs="Calibri"/>
                <w:color w:val="000000" w:themeColor="text1"/>
                <w:lang w:eastAsia="en-GB"/>
              </w:rPr>
            </w:pPr>
            <w:r w:rsidRPr="3A470364">
              <w:rPr>
                <w:rFonts w:ascii="Calibri" w:eastAsia="Times New Roman" w:hAnsi="Calibri" w:cs="Calibri"/>
                <w:color w:val="000000" w:themeColor="text1"/>
                <w:lang w:eastAsia="en-GB"/>
              </w:rPr>
              <w:t xml:space="preserve">Key Vocabulary support documents can </w:t>
            </w:r>
            <w:r w:rsidR="041EBA62" w:rsidRPr="3A470364">
              <w:rPr>
                <w:rFonts w:ascii="Calibri" w:eastAsia="Times New Roman" w:hAnsi="Calibri" w:cs="Calibri"/>
                <w:color w:val="000000" w:themeColor="text1"/>
                <w:lang w:eastAsia="en-GB"/>
              </w:rPr>
              <w:t>b</w:t>
            </w:r>
            <w:r w:rsidRPr="3A470364">
              <w:rPr>
                <w:rFonts w:ascii="Calibri" w:eastAsia="Times New Roman" w:hAnsi="Calibri" w:cs="Calibri"/>
                <w:color w:val="000000" w:themeColor="text1"/>
                <w:lang w:eastAsia="en-GB"/>
              </w:rPr>
              <w:t>e found at the link below and are available to students through teams.</w:t>
            </w:r>
          </w:p>
          <w:p w14:paraId="174C5BC0" w14:textId="16AD3ED0" w:rsidR="00045236" w:rsidRPr="00E230F0" w:rsidRDefault="6D389AB5" w:rsidP="35880094">
            <w:pPr>
              <w:spacing w:after="0" w:line="240" w:lineRule="auto"/>
              <w:rPr>
                <w:rFonts w:ascii="Calibri" w:eastAsia="Times New Roman" w:hAnsi="Calibri" w:cs="Calibri"/>
                <w:color w:val="000000" w:themeColor="text1"/>
                <w:lang w:eastAsia="en-GB"/>
              </w:rPr>
            </w:pPr>
            <w:r w:rsidRPr="3A470364">
              <w:rPr>
                <w:rFonts w:ascii="Calibri" w:eastAsia="Times New Roman" w:hAnsi="Calibri" w:cs="Calibri"/>
                <w:color w:val="000000" w:themeColor="text1"/>
                <w:lang w:eastAsia="en-GB"/>
              </w:rPr>
              <w:t>There is a</w:t>
            </w:r>
            <w:r w:rsidR="19265736" w:rsidRPr="3A470364">
              <w:rPr>
                <w:rFonts w:ascii="Calibri" w:eastAsia="Times New Roman" w:hAnsi="Calibri" w:cs="Calibri"/>
                <w:color w:val="000000" w:themeColor="text1"/>
                <w:lang w:eastAsia="en-GB"/>
              </w:rPr>
              <w:t>n</w:t>
            </w:r>
            <w:r w:rsidRPr="3A470364">
              <w:rPr>
                <w:rFonts w:ascii="Calibri" w:eastAsia="Times New Roman" w:hAnsi="Calibri" w:cs="Calibri"/>
                <w:color w:val="000000" w:themeColor="text1"/>
                <w:lang w:eastAsia="en-GB"/>
              </w:rPr>
              <w:t xml:space="preserve"> Exam board Glossary for all the terms required for Year 12 and Year 13 available.</w:t>
            </w:r>
          </w:p>
          <w:p w14:paraId="055764EA" w14:textId="092A68BB" w:rsidR="00045236" w:rsidRPr="00E230F0" w:rsidRDefault="6D389AB5" w:rsidP="35880094">
            <w:pPr>
              <w:spacing w:after="0" w:line="240" w:lineRule="auto"/>
              <w:rPr>
                <w:rFonts w:ascii="Calibri" w:eastAsia="Times New Roman" w:hAnsi="Calibri" w:cs="Calibri"/>
                <w:color w:val="000000" w:themeColor="text1"/>
                <w:lang w:eastAsia="en-GB"/>
              </w:rPr>
            </w:pPr>
            <w:r w:rsidRPr="3A470364">
              <w:rPr>
                <w:rFonts w:ascii="Calibri" w:eastAsia="Times New Roman" w:hAnsi="Calibri" w:cs="Calibri"/>
                <w:color w:val="000000" w:themeColor="text1"/>
                <w:lang w:eastAsia="en-GB"/>
              </w:rPr>
              <w:t xml:space="preserve">We also support </w:t>
            </w:r>
            <w:r w:rsidR="53BEB7F8" w:rsidRPr="3A470364">
              <w:rPr>
                <w:rFonts w:ascii="Calibri" w:eastAsia="Times New Roman" w:hAnsi="Calibri" w:cs="Calibri"/>
                <w:color w:val="000000" w:themeColor="text1"/>
                <w:lang w:eastAsia="en-GB"/>
              </w:rPr>
              <w:t>students</w:t>
            </w:r>
            <w:r w:rsidRPr="3A470364">
              <w:rPr>
                <w:rFonts w:ascii="Calibri" w:eastAsia="Times New Roman" w:hAnsi="Calibri" w:cs="Calibri"/>
                <w:color w:val="000000" w:themeColor="text1"/>
                <w:lang w:eastAsia="en-GB"/>
              </w:rPr>
              <w:t xml:space="preserve"> to build their own Glossary by having a Topic Glossary list for each of the 8 topics where students write their own definitions for all the key terms. </w:t>
            </w:r>
          </w:p>
          <w:p w14:paraId="34D49C23" w14:textId="634E5071" w:rsidR="00045236" w:rsidRPr="00E230F0" w:rsidRDefault="00DC5177" w:rsidP="35880094">
            <w:pPr>
              <w:spacing w:after="0" w:line="240" w:lineRule="auto"/>
              <w:rPr>
                <w:rFonts w:ascii="Calibri" w:eastAsia="Times New Roman" w:hAnsi="Calibri" w:cs="Calibri"/>
                <w:color w:val="000000"/>
                <w:lang w:eastAsia="en-GB"/>
              </w:rPr>
            </w:pPr>
            <w:hyperlink r:id="rId12">
              <w:r w:rsidR="6D389AB5" w:rsidRPr="35880094">
                <w:rPr>
                  <w:rStyle w:val="Hyperlink"/>
                  <w:rFonts w:ascii="Calibri" w:eastAsia="Times New Roman" w:hAnsi="Calibri" w:cs="Calibri"/>
                  <w:lang w:eastAsia="en-GB"/>
                </w:rPr>
                <w:t xml:space="preserve">KS5 Biology - </w:t>
              </w:r>
              <w:proofErr w:type="spellStart"/>
              <w:r w:rsidR="6D389AB5" w:rsidRPr="35880094">
                <w:rPr>
                  <w:rStyle w:val="Hyperlink"/>
                  <w:rFonts w:ascii="Calibri" w:eastAsia="Times New Roman" w:hAnsi="Calibri" w:cs="Calibri"/>
                  <w:lang w:eastAsia="en-GB"/>
                </w:rPr>
                <w:t>SNAB</w:t>
              </w:r>
              <w:proofErr w:type="spellEnd"/>
              <w:r w:rsidR="6D389AB5" w:rsidRPr="35880094">
                <w:rPr>
                  <w:rStyle w:val="Hyperlink"/>
                  <w:rFonts w:ascii="Calibri" w:eastAsia="Times New Roman" w:hAnsi="Calibri" w:cs="Calibri"/>
                  <w:lang w:eastAsia="en-GB"/>
                </w:rPr>
                <w:t xml:space="preserve"> Key Vocabulary Support Resources</w:t>
              </w:r>
            </w:hyperlink>
          </w:p>
          <w:p w14:paraId="1F0164C6" w14:textId="799A7056" w:rsidR="00045236" w:rsidRPr="00E230F0" w:rsidRDefault="00045236">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4235A094" w14:textId="77777777" w:rsidTr="001F3B86">
        <w:trPr>
          <w:cantSplit/>
          <w:trHeight w:val="1134"/>
        </w:trPr>
        <w:tc>
          <w:tcPr>
            <w:tcW w:w="498" w:type="dxa"/>
            <w:vMerge/>
            <w:vAlign w:val="center"/>
            <w:hideMark/>
          </w:tcPr>
          <w:p w14:paraId="2E3DBABD"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shd w:val="clear" w:color="auto" w:fill="auto"/>
            <w:textDirection w:val="btLr"/>
            <w:vAlign w:val="center"/>
            <w:hideMark/>
          </w:tcPr>
          <w:p w14:paraId="0BC454C5" w14:textId="77777777" w:rsidR="725385C7" w:rsidRDefault="725385C7" w:rsidP="001F3B86">
            <w:pPr>
              <w:spacing w:after="0" w:line="240" w:lineRule="auto"/>
              <w:ind w:left="113" w:right="113"/>
              <w:jc w:val="center"/>
              <w:rPr>
                <w:rFonts w:ascii="Calibri" w:eastAsia="Times New Roman" w:hAnsi="Calibri" w:cs="Calibri"/>
                <w:b/>
                <w:bCs/>
                <w:color w:val="000000" w:themeColor="text1"/>
                <w:lang w:eastAsia="en-GB"/>
              </w:rPr>
            </w:pPr>
            <w:r w:rsidRPr="3A470364">
              <w:rPr>
                <w:rFonts w:ascii="Calibri" w:eastAsia="Times New Roman" w:hAnsi="Calibri" w:cs="Calibri"/>
                <w:b/>
                <w:bCs/>
                <w:color w:val="000000" w:themeColor="text1"/>
                <w:lang w:eastAsia="en-GB"/>
              </w:rPr>
              <w:t>CHALLENGING</w:t>
            </w:r>
          </w:p>
          <w:p w14:paraId="39C3859A" w14:textId="55D9C05D" w:rsidR="3A470364" w:rsidRDefault="3A470364" w:rsidP="001F3B86">
            <w:pPr>
              <w:ind w:left="113" w:right="113"/>
              <w:jc w:val="center"/>
              <w:rPr>
                <w:rFonts w:ascii="Calibri" w:eastAsia="Times New Roman" w:hAnsi="Calibri" w:cs="Calibri"/>
                <w:b/>
                <w:bCs/>
                <w:color w:val="000000" w:themeColor="text1"/>
                <w:lang w:eastAsia="en-GB"/>
              </w:rPr>
            </w:pPr>
          </w:p>
        </w:tc>
        <w:tc>
          <w:tcPr>
            <w:tcW w:w="6515" w:type="dxa"/>
            <w:noWrap/>
            <w:vAlign w:val="center"/>
            <w:hideMark/>
          </w:tcPr>
          <w:p w14:paraId="38A8D13D" w14:textId="77777777" w:rsidR="00B83005" w:rsidRPr="00E230F0" w:rsidRDefault="00B83005"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Super curricular recommendations</w:t>
            </w:r>
          </w:p>
        </w:tc>
        <w:tc>
          <w:tcPr>
            <w:tcW w:w="14520" w:type="dxa"/>
            <w:gridSpan w:val="6"/>
            <w:shd w:val="clear" w:color="auto" w:fill="auto"/>
            <w:noWrap/>
            <w:vAlign w:val="bottom"/>
            <w:hideMark/>
          </w:tcPr>
          <w:p w14:paraId="3A8EC8C8" w14:textId="77777777" w:rsidR="00CC1810" w:rsidRPr="00CC1810" w:rsidRDefault="00CC1810" w:rsidP="00CC1810">
            <w:pPr>
              <w:spacing w:after="0" w:line="240" w:lineRule="auto"/>
              <w:rPr>
                <w:rFonts w:ascii="Calibri" w:eastAsia="Times New Roman" w:hAnsi="Calibri" w:cs="Calibri"/>
                <w:b/>
                <w:bCs/>
                <w:color w:val="000000"/>
                <w:lang w:eastAsia="en-GB"/>
              </w:rPr>
            </w:pPr>
            <w:r w:rsidRPr="00CC1810">
              <w:rPr>
                <w:rFonts w:ascii="Calibri" w:eastAsia="Times New Roman" w:hAnsi="Calibri" w:cs="Calibri"/>
                <w:b/>
                <w:bCs/>
                <w:color w:val="000000"/>
                <w:lang w:eastAsia="en-GB"/>
              </w:rPr>
              <w:t>Reading:</w:t>
            </w:r>
          </w:p>
          <w:p w14:paraId="12B96299"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The Double Helix; James Watson</w:t>
            </w:r>
          </w:p>
          <w:p w14:paraId="6D083510"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Genome; Matt Ridley (Also Nature via Nurture: Genes, experience and what makes us human)</w:t>
            </w:r>
          </w:p>
          <w:p w14:paraId="6EE88A77"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Mutants; Armand Marie Leroi </w:t>
            </w:r>
          </w:p>
          <w:p w14:paraId="6A14E78C"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Adventures in Human Beings; Gavin Francis </w:t>
            </w:r>
          </w:p>
          <w:p w14:paraId="3F03CA7D"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Oxygen, The Molecule that Made the </w:t>
            </w:r>
            <w:proofErr w:type="gramStart"/>
            <w:r w:rsidRPr="00CC1810">
              <w:rPr>
                <w:rFonts w:ascii="Calibri" w:eastAsia="Times New Roman" w:hAnsi="Calibri" w:cs="Calibri"/>
                <w:color w:val="000000"/>
                <w:lang w:eastAsia="en-GB"/>
              </w:rPr>
              <w:t>World;</w:t>
            </w:r>
            <w:proofErr w:type="gramEnd"/>
            <w:r w:rsidRPr="00CC1810">
              <w:rPr>
                <w:rFonts w:ascii="Calibri" w:eastAsia="Times New Roman" w:hAnsi="Calibri" w:cs="Calibri"/>
                <w:color w:val="000000"/>
                <w:lang w:eastAsia="en-GB"/>
              </w:rPr>
              <w:t xml:space="preserve"> Nick Lane </w:t>
            </w:r>
          </w:p>
          <w:p w14:paraId="0F7BF514"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The Selfish Gene; Richard Dawkins </w:t>
            </w:r>
          </w:p>
          <w:p w14:paraId="2175C7AD"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The Greatest Show on Earth; Richard Dawkins </w:t>
            </w:r>
          </w:p>
          <w:p w14:paraId="3E79EF4C"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The Blind Watchmaker; Richard Dawkins </w:t>
            </w:r>
          </w:p>
          <w:p w14:paraId="66DDF9F8"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Bad Science; Ben Goldacre </w:t>
            </w:r>
          </w:p>
          <w:p w14:paraId="6CCB843F"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A Short History of Nearly Everything; Bill Bryson (Also </w:t>
            </w:r>
            <w:proofErr w:type="gramStart"/>
            <w:r w:rsidRPr="00CC1810">
              <w:rPr>
                <w:rFonts w:ascii="Calibri" w:eastAsia="Times New Roman" w:hAnsi="Calibri" w:cs="Calibri"/>
                <w:color w:val="000000"/>
                <w:lang w:eastAsia="en-GB"/>
              </w:rPr>
              <w:t>The</w:t>
            </w:r>
            <w:proofErr w:type="gramEnd"/>
            <w:r w:rsidRPr="00CC1810">
              <w:rPr>
                <w:rFonts w:ascii="Calibri" w:eastAsia="Times New Roman" w:hAnsi="Calibri" w:cs="Calibri"/>
                <w:color w:val="000000"/>
                <w:lang w:eastAsia="en-GB"/>
              </w:rPr>
              <w:t xml:space="preserve"> Body) </w:t>
            </w:r>
          </w:p>
          <w:p w14:paraId="569D46F8"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Hens, Teeth and Horses Toes; Stephen J. Gould </w:t>
            </w:r>
          </w:p>
          <w:p w14:paraId="6AB86917"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The Panda’s Thumb; Stephen J. Gould </w:t>
            </w:r>
          </w:p>
          <w:p w14:paraId="3FA47EC2"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Darwin’s Dangerous Idea; Daniel Dennett </w:t>
            </w:r>
          </w:p>
          <w:p w14:paraId="249FA56E"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The Immortal Life of Henrietta lacks; Rebecca Skloot </w:t>
            </w:r>
          </w:p>
          <w:p w14:paraId="1B9A3558"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The World Without Us; Alan Weisman </w:t>
            </w:r>
          </w:p>
          <w:p w14:paraId="05FD3648"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Darwin and the Barnacle; Rebecca Stott </w:t>
            </w:r>
          </w:p>
          <w:p w14:paraId="5E181C4E" w14:textId="77777777" w:rsidR="00CC1810" w:rsidRPr="00CC1810" w:rsidRDefault="00CC1810" w:rsidP="00CC1810">
            <w:pPr>
              <w:spacing w:after="0" w:line="240" w:lineRule="auto"/>
              <w:rPr>
                <w:rFonts w:ascii="Calibri" w:eastAsia="Times New Roman" w:hAnsi="Calibri" w:cs="Calibri"/>
                <w:color w:val="000000"/>
                <w:lang w:eastAsia="en-GB"/>
              </w:rPr>
            </w:pPr>
            <w:r w:rsidRPr="00CC1810">
              <w:rPr>
                <w:rFonts w:ascii="Calibri" w:eastAsia="Times New Roman" w:hAnsi="Calibri" w:cs="Calibri"/>
                <w:color w:val="000000"/>
                <w:lang w:eastAsia="en-GB"/>
              </w:rPr>
              <w:t xml:space="preserve">Do No </w:t>
            </w:r>
            <w:proofErr w:type="gramStart"/>
            <w:r w:rsidRPr="00CC1810">
              <w:rPr>
                <w:rFonts w:ascii="Calibri" w:eastAsia="Times New Roman" w:hAnsi="Calibri" w:cs="Calibri"/>
                <w:color w:val="000000"/>
                <w:lang w:eastAsia="en-GB"/>
              </w:rPr>
              <w:t>Harm;</w:t>
            </w:r>
            <w:proofErr w:type="gramEnd"/>
            <w:r w:rsidRPr="00CC1810">
              <w:rPr>
                <w:rFonts w:ascii="Calibri" w:eastAsia="Times New Roman" w:hAnsi="Calibri" w:cs="Calibri"/>
                <w:color w:val="000000"/>
                <w:lang w:eastAsia="en-GB"/>
              </w:rPr>
              <w:t xml:space="preserve"> Henry Marsh</w:t>
            </w:r>
          </w:p>
          <w:p w14:paraId="5E02C65C" w14:textId="77777777" w:rsidR="00CC1810" w:rsidRPr="00CC1810" w:rsidRDefault="00CC1810" w:rsidP="00CC1810">
            <w:pPr>
              <w:spacing w:after="0" w:line="240" w:lineRule="auto"/>
              <w:rPr>
                <w:rFonts w:ascii="Calibri" w:eastAsia="Times New Roman" w:hAnsi="Calibri" w:cs="Calibri"/>
                <w:color w:val="000000"/>
                <w:lang w:eastAsia="en-GB"/>
              </w:rPr>
            </w:pPr>
          </w:p>
          <w:p w14:paraId="3674B100" w14:textId="77777777" w:rsidR="0078280F" w:rsidRPr="0078280F" w:rsidRDefault="00B83005" w:rsidP="0078280F">
            <w:pPr>
              <w:spacing w:after="0" w:line="240" w:lineRule="auto"/>
              <w:rPr>
                <w:rFonts w:ascii="Calibri" w:eastAsia="Times New Roman" w:hAnsi="Calibri" w:cs="Calibri"/>
                <w:b/>
                <w:bCs/>
                <w:color w:val="000000"/>
                <w:lang w:eastAsia="en-GB"/>
              </w:rPr>
            </w:pPr>
            <w:r w:rsidRPr="00E230F0">
              <w:rPr>
                <w:rFonts w:ascii="Calibri" w:eastAsia="Times New Roman" w:hAnsi="Calibri" w:cs="Calibri"/>
                <w:color w:val="000000"/>
                <w:lang w:eastAsia="en-GB"/>
              </w:rPr>
              <w:t> </w:t>
            </w:r>
            <w:r w:rsidR="0078280F" w:rsidRPr="0078280F">
              <w:rPr>
                <w:rFonts w:ascii="Calibri" w:eastAsia="Times New Roman" w:hAnsi="Calibri" w:cs="Calibri"/>
                <w:b/>
                <w:bCs/>
                <w:color w:val="000000"/>
                <w:lang w:eastAsia="en-GB"/>
              </w:rPr>
              <w:t>Podcasts:</w:t>
            </w:r>
          </w:p>
          <w:p w14:paraId="35B70F76" w14:textId="3DA695CB" w:rsidR="0078280F" w:rsidRPr="0078280F" w:rsidRDefault="0078280F" w:rsidP="0078280F">
            <w:pPr>
              <w:spacing w:after="0" w:line="240" w:lineRule="auto"/>
              <w:rPr>
                <w:rFonts w:ascii="Calibri" w:eastAsia="Times New Roman" w:hAnsi="Calibri" w:cs="Calibri"/>
                <w:color w:val="000000"/>
                <w:lang w:eastAsia="en-GB"/>
              </w:rPr>
            </w:pPr>
            <w:r w:rsidRPr="0078280F">
              <w:rPr>
                <w:rFonts w:ascii="Calibri" w:eastAsia="Times New Roman" w:hAnsi="Calibri" w:cs="Calibri"/>
                <w:color w:val="000000"/>
                <w:lang w:eastAsia="en-GB"/>
              </w:rPr>
              <w:t>- In Defence of Plants Podcast</w:t>
            </w:r>
          </w:p>
          <w:p w14:paraId="4AD90020" w14:textId="77777777" w:rsidR="0078280F" w:rsidRPr="0078280F" w:rsidRDefault="0078280F" w:rsidP="0078280F">
            <w:pPr>
              <w:spacing w:after="0" w:line="240" w:lineRule="auto"/>
              <w:rPr>
                <w:rFonts w:ascii="Calibri" w:eastAsia="Times New Roman" w:hAnsi="Calibri" w:cs="Calibri"/>
                <w:color w:val="000000"/>
                <w:lang w:eastAsia="en-GB"/>
              </w:rPr>
            </w:pPr>
            <w:r w:rsidRPr="0078280F">
              <w:rPr>
                <w:rFonts w:ascii="Calibri" w:eastAsia="Times New Roman" w:hAnsi="Calibri" w:cs="Calibri"/>
                <w:color w:val="000000"/>
                <w:lang w:eastAsia="en-GB"/>
              </w:rPr>
              <w:t>- The Science of Everything Podcast</w:t>
            </w:r>
          </w:p>
          <w:p w14:paraId="01E6B8CD" w14:textId="77777777" w:rsidR="0078280F" w:rsidRPr="0078280F" w:rsidRDefault="0078280F" w:rsidP="0078280F">
            <w:pPr>
              <w:spacing w:after="0" w:line="240" w:lineRule="auto"/>
              <w:rPr>
                <w:rFonts w:ascii="Calibri" w:eastAsia="Times New Roman" w:hAnsi="Calibri" w:cs="Calibri"/>
                <w:color w:val="000000"/>
                <w:lang w:eastAsia="en-GB"/>
              </w:rPr>
            </w:pPr>
            <w:r w:rsidRPr="0078280F">
              <w:rPr>
                <w:rFonts w:ascii="Calibri" w:eastAsia="Times New Roman" w:hAnsi="Calibri" w:cs="Calibri"/>
                <w:color w:val="000000"/>
                <w:lang w:eastAsia="en-GB"/>
              </w:rPr>
              <w:t>- Big Biology Podcast</w:t>
            </w:r>
          </w:p>
          <w:p w14:paraId="0B4C368A" w14:textId="77777777" w:rsidR="0078280F" w:rsidRPr="0078280F" w:rsidRDefault="0078280F" w:rsidP="0078280F">
            <w:pPr>
              <w:spacing w:after="0" w:line="240" w:lineRule="auto"/>
              <w:rPr>
                <w:rFonts w:ascii="Calibri" w:eastAsia="Times New Roman" w:hAnsi="Calibri" w:cs="Calibri"/>
                <w:color w:val="000000"/>
                <w:lang w:eastAsia="en-GB"/>
              </w:rPr>
            </w:pPr>
            <w:r w:rsidRPr="0078280F">
              <w:rPr>
                <w:rFonts w:ascii="Calibri" w:eastAsia="Times New Roman" w:hAnsi="Calibri" w:cs="Calibri"/>
                <w:color w:val="000000"/>
                <w:lang w:eastAsia="en-GB"/>
              </w:rPr>
              <w:t>- The Science Hour Podcast</w:t>
            </w:r>
          </w:p>
          <w:p w14:paraId="05D50A1B" w14:textId="77777777" w:rsidR="0078280F" w:rsidRPr="0078280F" w:rsidRDefault="0078280F" w:rsidP="0078280F">
            <w:pPr>
              <w:spacing w:after="0" w:line="240" w:lineRule="auto"/>
              <w:rPr>
                <w:rFonts w:ascii="Calibri" w:eastAsia="Times New Roman" w:hAnsi="Calibri" w:cs="Calibri"/>
                <w:color w:val="000000"/>
                <w:lang w:eastAsia="en-GB"/>
              </w:rPr>
            </w:pPr>
            <w:r w:rsidRPr="0078280F">
              <w:rPr>
                <w:rFonts w:ascii="Calibri" w:eastAsia="Times New Roman" w:hAnsi="Calibri" w:cs="Calibri"/>
                <w:color w:val="000000"/>
                <w:lang w:eastAsia="en-GB"/>
              </w:rPr>
              <w:t>- New Scientist Podcast</w:t>
            </w:r>
          </w:p>
          <w:p w14:paraId="3F6FE1C9" w14:textId="58F15A3B" w:rsidR="00B83005" w:rsidRPr="00E230F0" w:rsidRDefault="0078280F" w:rsidP="0078280F">
            <w:pPr>
              <w:spacing w:after="0" w:line="240" w:lineRule="auto"/>
              <w:rPr>
                <w:rFonts w:ascii="Calibri" w:eastAsia="Times New Roman" w:hAnsi="Calibri" w:cs="Calibri"/>
                <w:color w:val="000000"/>
                <w:lang w:eastAsia="en-GB"/>
              </w:rPr>
            </w:pPr>
            <w:r w:rsidRPr="0078280F">
              <w:rPr>
                <w:rFonts w:ascii="Calibri" w:eastAsia="Times New Roman" w:hAnsi="Calibri" w:cs="Calibri"/>
                <w:color w:val="000000"/>
                <w:lang w:eastAsia="en-GB"/>
              </w:rPr>
              <w:t>- The Life Scientific Podcast</w:t>
            </w:r>
          </w:p>
        </w:tc>
      </w:tr>
    </w:tbl>
    <w:p w14:paraId="5932BAFC" w14:textId="77777777" w:rsidR="00B35ED7" w:rsidRDefault="00B35ED7"/>
    <w:p w14:paraId="7841661F" w14:textId="4252E52D" w:rsidR="005A147D" w:rsidRDefault="005A147D">
      <w:r>
        <w:br w:type="page"/>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6515"/>
        <w:gridCol w:w="2420"/>
        <w:gridCol w:w="2420"/>
        <w:gridCol w:w="2420"/>
        <w:gridCol w:w="2420"/>
        <w:gridCol w:w="2420"/>
        <w:gridCol w:w="2420"/>
      </w:tblGrid>
      <w:tr w:rsidR="005A147D" w:rsidRPr="00E230F0" w14:paraId="1E6AAB73" w14:textId="77777777" w:rsidTr="001F3B86">
        <w:trPr>
          <w:trHeight w:val="300"/>
        </w:trPr>
        <w:tc>
          <w:tcPr>
            <w:tcW w:w="7511" w:type="dxa"/>
            <w:gridSpan w:val="3"/>
            <w:vMerge w:val="restart"/>
            <w:shd w:val="clear" w:color="auto" w:fill="auto"/>
            <w:noWrap/>
            <w:vAlign w:val="bottom"/>
            <w:hideMark/>
          </w:tcPr>
          <w:p w14:paraId="78092937"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4840" w:type="dxa"/>
            <w:gridSpan w:val="2"/>
            <w:shd w:val="clear" w:color="auto" w:fill="auto"/>
            <w:noWrap/>
            <w:vAlign w:val="bottom"/>
            <w:hideMark/>
          </w:tcPr>
          <w:p w14:paraId="127F0F8E"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shd w:val="clear" w:color="auto" w:fill="auto"/>
            <w:noWrap/>
            <w:vAlign w:val="bottom"/>
            <w:hideMark/>
          </w:tcPr>
          <w:p w14:paraId="2F84813F"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shd w:val="clear" w:color="auto" w:fill="auto"/>
            <w:noWrap/>
            <w:vAlign w:val="bottom"/>
            <w:hideMark/>
          </w:tcPr>
          <w:p w14:paraId="095F0C61"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001F3B86">
        <w:trPr>
          <w:trHeight w:val="300"/>
        </w:trPr>
        <w:tc>
          <w:tcPr>
            <w:tcW w:w="7511" w:type="dxa"/>
            <w:gridSpan w:val="3"/>
            <w:vMerge/>
            <w:vAlign w:val="center"/>
            <w:hideMark/>
          </w:tcPr>
          <w:p w14:paraId="7D4015D1" w14:textId="77777777" w:rsidR="005A147D" w:rsidRPr="00E230F0" w:rsidRDefault="005A147D">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1E91F83A"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420" w:type="dxa"/>
            <w:shd w:val="clear" w:color="auto" w:fill="auto"/>
            <w:noWrap/>
            <w:vAlign w:val="bottom"/>
            <w:hideMark/>
          </w:tcPr>
          <w:p w14:paraId="60EC81F0"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420" w:type="dxa"/>
            <w:shd w:val="clear" w:color="auto" w:fill="auto"/>
            <w:noWrap/>
            <w:vAlign w:val="bottom"/>
            <w:hideMark/>
          </w:tcPr>
          <w:p w14:paraId="6C41CF38"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420" w:type="dxa"/>
            <w:shd w:val="clear" w:color="auto" w:fill="auto"/>
            <w:noWrap/>
            <w:vAlign w:val="bottom"/>
            <w:hideMark/>
          </w:tcPr>
          <w:p w14:paraId="33B77AED"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420" w:type="dxa"/>
            <w:shd w:val="clear" w:color="auto" w:fill="auto"/>
            <w:noWrap/>
            <w:vAlign w:val="bottom"/>
            <w:hideMark/>
          </w:tcPr>
          <w:p w14:paraId="20F39903"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420" w:type="dxa"/>
            <w:shd w:val="clear" w:color="auto" w:fill="auto"/>
            <w:noWrap/>
            <w:vAlign w:val="bottom"/>
            <w:hideMark/>
          </w:tcPr>
          <w:p w14:paraId="3C41C36F"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5A147D" w:rsidRPr="00E230F0" w14:paraId="526E3B90" w14:textId="77777777" w:rsidTr="001F3B86">
        <w:trPr>
          <w:trHeight w:val="735"/>
        </w:trPr>
        <w:tc>
          <w:tcPr>
            <w:tcW w:w="498" w:type="dxa"/>
            <w:vMerge w:val="restart"/>
            <w:shd w:val="clear" w:color="auto" w:fill="auto"/>
            <w:noWrap/>
            <w:textDirection w:val="btLr"/>
            <w:vAlign w:val="center"/>
            <w:hideMark/>
          </w:tcPr>
          <w:p w14:paraId="2DFB4D3E" w14:textId="0DFD3F76"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13</w:t>
            </w:r>
          </w:p>
        </w:tc>
        <w:tc>
          <w:tcPr>
            <w:tcW w:w="498" w:type="dxa"/>
            <w:vMerge w:val="restart"/>
            <w:shd w:val="clear" w:color="auto" w:fill="auto"/>
            <w:noWrap/>
            <w:textDirection w:val="btLr"/>
            <w:vAlign w:val="center"/>
            <w:hideMark/>
          </w:tcPr>
          <w:p w14:paraId="1CCF12BA"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noWrap/>
            <w:vAlign w:val="center"/>
            <w:hideMark/>
          </w:tcPr>
          <w:p w14:paraId="4F0E1CD2" w14:textId="77777777" w:rsidR="005A147D" w:rsidRPr="00E230F0" w:rsidRDefault="005A147D"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 xml:space="preserve">Core content, </w:t>
            </w:r>
            <w:proofErr w:type="gramStart"/>
            <w:r w:rsidRPr="35880094">
              <w:rPr>
                <w:rFonts w:ascii="Calibri" w:eastAsia="Times New Roman" w:hAnsi="Calibri" w:cs="Calibri"/>
                <w:b/>
                <w:bCs/>
                <w:color w:val="000000" w:themeColor="text1"/>
                <w:lang w:eastAsia="en-GB"/>
              </w:rPr>
              <w:t>knowledge</w:t>
            </w:r>
            <w:proofErr w:type="gramEnd"/>
            <w:r w:rsidRPr="35880094">
              <w:rPr>
                <w:rFonts w:ascii="Calibri" w:eastAsia="Times New Roman" w:hAnsi="Calibri" w:cs="Calibri"/>
                <w:b/>
                <w:bCs/>
                <w:color w:val="000000" w:themeColor="text1"/>
                <w:lang w:eastAsia="en-GB"/>
              </w:rPr>
              <w:t xml:space="preserve"> and skills</w:t>
            </w:r>
          </w:p>
        </w:tc>
        <w:tc>
          <w:tcPr>
            <w:tcW w:w="2420" w:type="dxa"/>
            <w:shd w:val="clear" w:color="auto" w:fill="auto"/>
            <w:noWrap/>
            <w:hideMark/>
          </w:tcPr>
          <w:p w14:paraId="62FF2D7A" w14:textId="77777777" w:rsidR="00CA1136" w:rsidRPr="008D0DC7" w:rsidRDefault="3D4FAB41"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7E524D04" w14:textId="1FEC5587" w:rsidR="005A147D" w:rsidRDefault="3182453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5 – 5.1-5.9 </w:t>
            </w:r>
            <w:r w:rsidR="4A172749" w:rsidRPr="3A470364">
              <w:rPr>
                <w:rFonts w:ascii="Calibri" w:eastAsia="Times New Roman" w:hAnsi="Calibri" w:cs="Calibri"/>
                <w:color w:val="000000" w:themeColor="text1"/>
                <w:lang w:eastAsia="en-GB"/>
              </w:rPr>
              <w:t>+ CP11</w:t>
            </w:r>
          </w:p>
          <w:p w14:paraId="762719F3" w14:textId="1A7FD16C" w:rsidR="00CA1136" w:rsidRDefault="5A7BC44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6 – 6.</w:t>
            </w:r>
            <w:r w:rsidR="00E3788A" w:rsidRPr="3A470364">
              <w:rPr>
                <w:rFonts w:ascii="Calibri" w:eastAsia="Times New Roman" w:hAnsi="Calibri" w:cs="Calibri"/>
                <w:color w:val="000000" w:themeColor="text1"/>
                <w:lang w:eastAsia="en-GB"/>
              </w:rPr>
              <w:t>6</w:t>
            </w:r>
            <w:r w:rsidRPr="3A470364">
              <w:rPr>
                <w:rFonts w:ascii="Calibri" w:eastAsia="Times New Roman" w:hAnsi="Calibri" w:cs="Calibri"/>
                <w:color w:val="000000" w:themeColor="text1"/>
                <w:lang w:eastAsia="en-GB"/>
              </w:rPr>
              <w:t>-6.</w:t>
            </w:r>
            <w:r w:rsidR="459CF3D6" w:rsidRPr="3A470364">
              <w:rPr>
                <w:rFonts w:ascii="Calibri" w:eastAsia="Times New Roman" w:hAnsi="Calibri" w:cs="Calibri"/>
                <w:color w:val="000000" w:themeColor="text1"/>
                <w:lang w:eastAsia="en-GB"/>
              </w:rPr>
              <w:t>11</w:t>
            </w:r>
            <w:r w:rsidRPr="3A470364">
              <w:rPr>
                <w:rFonts w:ascii="Calibri" w:eastAsia="Times New Roman" w:hAnsi="Calibri" w:cs="Calibri"/>
                <w:color w:val="000000" w:themeColor="text1"/>
                <w:lang w:eastAsia="en-GB"/>
              </w:rPr>
              <w:t xml:space="preserve"> </w:t>
            </w:r>
          </w:p>
          <w:p w14:paraId="74A6BA81" w14:textId="77777777" w:rsidR="00031A12" w:rsidRDefault="00031A12" w:rsidP="3A470364">
            <w:pPr>
              <w:spacing w:after="0" w:line="240" w:lineRule="auto"/>
              <w:rPr>
                <w:rFonts w:ascii="Calibri" w:eastAsia="Times New Roman" w:hAnsi="Calibri" w:cs="Calibri"/>
                <w:color w:val="000000"/>
                <w:lang w:eastAsia="en-GB"/>
              </w:rPr>
            </w:pPr>
          </w:p>
          <w:p w14:paraId="34C07EDB" w14:textId="77777777" w:rsidR="00031A12" w:rsidRDefault="00031A12" w:rsidP="3A470364">
            <w:pPr>
              <w:spacing w:after="0" w:line="240" w:lineRule="auto"/>
              <w:rPr>
                <w:rFonts w:ascii="Calibri" w:eastAsia="Times New Roman" w:hAnsi="Calibri" w:cs="Calibri"/>
                <w:color w:val="000000"/>
                <w:lang w:eastAsia="en-GB"/>
              </w:rPr>
            </w:pPr>
          </w:p>
          <w:p w14:paraId="4966E872" w14:textId="77777777" w:rsidR="00031A12" w:rsidRDefault="00031A12" w:rsidP="3A470364">
            <w:pPr>
              <w:spacing w:after="0" w:line="240" w:lineRule="auto"/>
              <w:rPr>
                <w:rFonts w:ascii="Calibri" w:eastAsia="Times New Roman" w:hAnsi="Calibri" w:cs="Calibri"/>
                <w:color w:val="000000"/>
                <w:lang w:eastAsia="en-GB"/>
              </w:rPr>
            </w:pPr>
          </w:p>
          <w:p w14:paraId="6B74876B" w14:textId="57CF5E71" w:rsidR="00031A12" w:rsidRPr="00E230F0" w:rsidRDefault="00031A12" w:rsidP="3A470364">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41D77653" w14:textId="77777777" w:rsidR="00CA1136" w:rsidRPr="008D0DC7" w:rsidRDefault="3D4FAB41"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36F9C0DC" w14:textId="2E8DE814" w:rsidR="004D3BB9" w:rsidRDefault="3D9B7B73" w:rsidP="3A470364">
            <w:pPr>
              <w:spacing w:after="0" w:line="240" w:lineRule="auto"/>
              <w:ind w:left="720" w:hanging="720"/>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5 – 5.</w:t>
            </w:r>
            <w:r w:rsidR="3D35E939" w:rsidRPr="3A470364">
              <w:rPr>
                <w:rFonts w:ascii="Calibri" w:eastAsia="Times New Roman" w:hAnsi="Calibri" w:cs="Calibri"/>
                <w:color w:val="000000" w:themeColor="text1"/>
                <w:lang w:eastAsia="en-GB"/>
              </w:rPr>
              <w:t>15</w:t>
            </w:r>
            <w:r w:rsidRPr="3A470364">
              <w:rPr>
                <w:rFonts w:ascii="Calibri" w:eastAsia="Times New Roman" w:hAnsi="Calibri" w:cs="Calibri"/>
                <w:color w:val="000000" w:themeColor="text1"/>
                <w:lang w:eastAsia="en-GB"/>
              </w:rPr>
              <w:t>-5.</w:t>
            </w:r>
            <w:r w:rsidR="3D35E939" w:rsidRPr="3A470364">
              <w:rPr>
                <w:rFonts w:ascii="Calibri" w:eastAsia="Times New Roman" w:hAnsi="Calibri" w:cs="Calibri"/>
                <w:color w:val="000000" w:themeColor="text1"/>
                <w:lang w:eastAsia="en-GB"/>
              </w:rPr>
              <w:t>1</w:t>
            </w:r>
            <w:r w:rsidRPr="3A470364">
              <w:rPr>
                <w:rFonts w:ascii="Calibri" w:eastAsia="Times New Roman" w:hAnsi="Calibri" w:cs="Calibri"/>
                <w:color w:val="000000" w:themeColor="text1"/>
                <w:lang w:eastAsia="en-GB"/>
              </w:rPr>
              <w:t>9 +</w:t>
            </w:r>
            <w:r w:rsidR="3D4FAB41" w:rsidRPr="3A470364">
              <w:rPr>
                <w:rFonts w:ascii="Calibri" w:eastAsia="Times New Roman" w:hAnsi="Calibri" w:cs="Calibri"/>
                <w:color w:val="000000" w:themeColor="text1"/>
                <w:lang w:eastAsia="en-GB"/>
              </w:rPr>
              <w:t xml:space="preserve"> </w:t>
            </w:r>
            <w:r w:rsidR="0A730772" w:rsidRPr="3A470364">
              <w:rPr>
                <w:rFonts w:ascii="Calibri" w:eastAsia="Times New Roman" w:hAnsi="Calibri" w:cs="Calibri"/>
                <w:color w:val="000000" w:themeColor="text1"/>
                <w:lang w:eastAsia="en-GB"/>
              </w:rPr>
              <w:t xml:space="preserve">5.21-22 + </w:t>
            </w:r>
            <w:r w:rsidRPr="3A470364">
              <w:rPr>
                <w:rFonts w:ascii="Calibri" w:eastAsia="Times New Roman" w:hAnsi="Calibri" w:cs="Calibri"/>
                <w:color w:val="000000" w:themeColor="text1"/>
                <w:lang w:eastAsia="en-GB"/>
              </w:rPr>
              <w:t>CP1</w:t>
            </w:r>
            <w:r w:rsidR="0A730772" w:rsidRPr="3A470364">
              <w:rPr>
                <w:rFonts w:ascii="Calibri" w:eastAsia="Times New Roman" w:hAnsi="Calibri" w:cs="Calibri"/>
                <w:color w:val="000000" w:themeColor="text1"/>
                <w:lang w:eastAsia="en-GB"/>
              </w:rPr>
              <w:t>0, 12,13</w:t>
            </w:r>
            <w:r w:rsidR="003DF0DD" w:rsidRPr="3A470364">
              <w:rPr>
                <w:rFonts w:ascii="Calibri" w:eastAsia="Times New Roman" w:hAnsi="Calibri" w:cs="Calibri"/>
                <w:color w:val="000000" w:themeColor="text1"/>
                <w:lang w:eastAsia="en-GB"/>
              </w:rPr>
              <w:t xml:space="preserve"> </w:t>
            </w:r>
          </w:p>
          <w:p w14:paraId="5A44AEB3" w14:textId="77777777" w:rsidR="005A147D" w:rsidRDefault="135B1B6B" w:rsidP="3A470364">
            <w:pPr>
              <w:spacing w:after="0" w:line="240" w:lineRule="auto"/>
              <w:ind w:left="720" w:hanging="720"/>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6 - </w:t>
            </w:r>
            <w:r w:rsidR="005A147D" w:rsidRPr="3A470364">
              <w:rPr>
                <w:rFonts w:ascii="Calibri" w:eastAsia="Times New Roman" w:hAnsi="Calibri" w:cs="Calibri"/>
                <w:color w:val="000000" w:themeColor="text1"/>
                <w:lang w:eastAsia="en-GB"/>
              </w:rPr>
              <w:t> </w:t>
            </w:r>
            <w:r w:rsidR="3CCB7D63" w:rsidRPr="3A470364">
              <w:rPr>
                <w:rFonts w:ascii="Calibri" w:eastAsia="Times New Roman" w:hAnsi="Calibri" w:cs="Calibri"/>
                <w:color w:val="000000" w:themeColor="text1"/>
                <w:lang w:eastAsia="en-GB"/>
              </w:rPr>
              <w:t>6.12-6.15 + CP15</w:t>
            </w:r>
          </w:p>
          <w:p w14:paraId="707BF99F" w14:textId="169A1AEA" w:rsidR="001305FF" w:rsidRPr="00E230F0" w:rsidRDefault="162E8F03" w:rsidP="3A470364">
            <w:pPr>
              <w:spacing w:after="0" w:line="240" w:lineRule="auto"/>
              <w:ind w:left="720" w:hanging="720"/>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7 </w:t>
            </w:r>
            <w:r w:rsidR="003DF0DD"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003DF0DD" w:rsidRPr="3A470364">
              <w:rPr>
                <w:rFonts w:ascii="Calibri" w:eastAsia="Times New Roman" w:hAnsi="Calibri" w:cs="Calibri"/>
                <w:color w:val="000000" w:themeColor="text1"/>
                <w:lang w:eastAsia="en-GB"/>
              </w:rPr>
              <w:t>7.1-7.</w:t>
            </w:r>
            <w:r w:rsidR="2EAB0A35" w:rsidRPr="3A470364">
              <w:rPr>
                <w:rFonts w:ascii="Calibri" w:eastAsia="Times New Roman" w:hAnsi="Calibri" w:cs="Calibri"/>
                <w:color w:val="000000" w:themeColor="text1"/>
                <w:lang w:eastAsia="en-GB"/>
              </w:rPr>
              <w:t>6</w:t>
            </w:r>
            <w:r w:rsidR="003DF0DD" w:rsidRPr="3A470364">
              <w:rPr>
                <w:rFonts w:ascii="Calibri" w:eastAsia="Times New Roman" w:hAnsi="Calibri" w:cs="Calibri"/>
                <w:color w:val="000000" w:themeColor="text1"/>
                <w:lang w:eastAsia="en-GB"/>
              </w:rPr>
              <w:t xml:space="preserve"> </w:t>
            </w:r>
          </w:p>
        </w:tc>
        <w:tc>
          <w:tcPr>
            <w:tcW w:w="2420" w:type="dxa"/>
            <w:shd w:val="clear" w:color="auto" w:fill="auto"/>
            <w:noWrap/>
            <w:hideMark/>
          </w:tcPr>
          <w:p w14:paraId="4B4E6886" w14:textId="77777777" w:rsidR="00CA1136" w:rsidRPr="008D0DC7" w:rsidRDefault="3D4FAB41"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7C7A0E88" w14:textId="77777777" w:rsidR="005A147D" w:rsidRDefault="003DF0DD"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7 – 7.</w:t>
            </w:r>
            <w:r w:rsidR="2EAB0A35" w:rsidRPr="3A470364">
              <w:rPr>
                <w:rFonts w:ascii="Calibri" w:eastAsia="Times New Roman" w:hAnsi="Calibri" w:cs="Calibri"/>
                <w:color w:val="000000" w:themeColor="text1"/>
                <w:lang w:eastAsia="en-GB"/>
              </w:rPr>
              <w:t>7</w:t>
            </w:r>
            <w:r w:rsidR="5213A6D6" w:rsidRPr="3A470364">
              <w:rPr>
                <w:rFonts w:ascii="Calibri" w:eastAsia="Times New Roman" w:hAnsi="Calibri" w:cs="Calibri"/>
                <w:color w:val="000000" w:themeColor="text1"/>
                <w:lang w:eastAsia="en-GB"/>
              </w:rPr>
              <w:t>-7.12 + CP16 + CP17</w:t>
            </w:r>
          </w:p>
          <w:p w14:paraId="5F243C60" w14:textId="53659E3E" w:rsidR="00031A12" w:rsidRPr="00E230F0" w:rsidRDefault="6B185BF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8 – 8.1-8.6</w:t>
            </w:r>
          </w:p>
        </w:tc>
        <w:tc>
          <w:tcPr>
            <w:tcW w:w="2420" w:type="dxa"/>
            <w:shd w:val="clear" w:color="auto" w:fill="auto"/>
            <w:noWrap/>
            <w:hideMark/>
          </w:tcPr>
          <w:p w14:paraId="5AC21248" w14:textId="77777777" w:rsidR="00CA1136" w:rsidRPr="008D0DC7" w:rsidRDefault="3D4FAB41"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3F08B1A9" w14:textId="72F50A93" w:rsidR="005A147D" w:rsidRDefault="1C1534A8"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7 </w:t>
            </w:r>
            <w:r w:rsidR="1C35B56E"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1C35B56E" w:rsidRPr="3A470364">
              <w:rPr>
                <w:rFonts w:ascii="Calibri" w:eastAsia="Times New Roman" w:hAnsi="Calibri" w:cs="Calibri"/>
                <w:color w:val="000000" w:themeColor="text1"/>
                <w:lang w:eastAsia="en-GB"/>
              </w:rPr>
              <w:t>7.13-7.16</w:t>
            </w:r>
          </w:p>
          <w:p w14:paraId="0C2D1335" w14:textId="37135DF8" w:rsidR="00031A12" w:rsidRPr="00E230F0" w:rsidRDefault="1C35B56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8 </w:t>
            </w:r>
            <w:r w:rsidR="32B9E356"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32B9E356" w:rsidRPr="3A470364">
              <w:rPr>
                <w:rFonts w:ascii="Calibri" w:eastAsia="Times New Roman" w:hAnsi="Calibri" w:cs="Calibri"/>
                <w:color w:val="000000" w:themeColor="text1"/>
                <w:lang w:eastAsia="en-GB"/>
              </w:rPr>
              <w:t>8.7-8.1</w:t>
            </w:r>
            <w:r w:rsidR="7F6EEF53" w:rsidRPr="3A470364">
              <w:rPr>
                <w:rFonts w:ascii="Calibri" w:eastAsia="Times New Roman" w:hAnsi="Calibri" w:cs="Calibri"/>
                <w:color w:val="000000" w:themeColor="text1"/>
                <w:lang w:eastAsia="en-GB"/>
              </w:rPr>
              <w:t>3 + CP18</w:t>
            </w:r>
          </w:p>
        </w:tc>
        <w:tc>
          <w:tcPr>
            <w:tcW w:w="2420" w:type="dxa"/>
            <w:shd w:val="clear" w:color="auto" w:fill="auto"/>
            <w:noWrap/>
            <w:hideMark/>
          </w:tcPr>
          <w:p w14:paraId="766C4AD8" w14:textId="77777777" w:rsidR="00CA1136" w:rsidRPr="008D0DC7" w:rsidRDefault="3D4FAB41"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7823BC03" w14:textId="20F1AFE1" w:rsidR="005A147D" w:rsidRDefault="29F241E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8 – 8.14-8.1</w:t>
            </w:r>
            <w:r w:rsidR="07C7FEB0" w:rsidRPr="3A470364">
              <w:rPr>
                <w:rFonts w:ascii="Calibri" w:eastAsia="Times New Roman" w:hAnsi="Calibri" w:cs="Calibri"/>
                <w:color w:val="000000" w:themeColor="text1"/>
                <w:lang w:eastAsia="en-GB"/>
              </w:rPr>
              <w:t>9</w:t>
            </w:r>
          </w:p>
          <w:p w14:paraId="372FEF05" w14:textId="20D7395F" w:rsidR="00BB6717" w:rsidRDefault="6FA1A1BC"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Revision + </w:t>
            </w:r>
            <w:r w:rsidR="07C7FEB0" w:rsidRPr="3A470364">
              <w:rPr>
                <w:rFonts w:ascii="Calibri" w:eastAsia="Times New Roman" w:hAnsi="Calibri" w:cs="Calibri"/>
                <w:color w:val="000000" w:themeColor="text1"/>
                <w:lang w:eastAsia="en-GB"/>
              </w:rPr>
              <w:t xml:space="preserve">CP Catch </w:t>
            </w:r>
            <w:proofErr w:type="gramStart"/>
            <w:r w:rsidR="07C7FEB0" w:rsidRPr="3A470364">
              <w:rPr>
                <w:rFonts w:ascii="Calibri" w:eastAsia="Times New Roman" w:hAnsi="Calibri" w:cs="Calibri"/>
                <w:color w:val="000000" w:themeColor="text1"/>
                <w:lang w:eastAsia="en-GB"/>
              </w:rPr>
              <w:t>up</w:t>
            </w:r>
            <w:proofErr w:type="gramEnd"/>
          </w:p>
          <w:p w14:paraId="3846940C" w14:textId="06498ADB" w:rsidR="00CA1136" w:rsidRPr="00E230F0" w:rsidRDefault="07C7FEB0"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Preparation work on Pre-release article</w:t>
            </w:r>
          </w:p>
        </w:tc>
        <w:tc>
          <w:tcPr>
            <w:tcW w:w="2420" w:type="dxa"/>
            <w:shd w:val="clear" w:color="auto" w:fill="auto"/>
            <w:noWrap/>
            <w:hideMark/>
          </w:tcPr>
          <w:p w14:paraId="6DF5B22D" w14:textId="77777777" w:rsidR="00CA1136" w:rsidRPr="008D0DC7" w:rsidRDefault="3D4FAB41"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Content + Knowledge</w:t>
            </w:r>
          </w:p>
          <w:p w14:paraId="06AA6841" w14:textId="22D80774" w:rsidR="00CA1136" w:rsidRPr="00E230F0" w:rsidRDefault="6FA1A1BC"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Revision + </w:t>
            </w:r>
            <w:r w:rsidR="005A147D" w:rsidRPr="3A470364">
              <w:rPr>
                <w:rFonts w:ascii="Calibri" w:eastAsia="Times New Roman" w:hAnsi="Calibri" w:cs="Calibri"/>
                <w:color w:val="000000" w:themeColor="text1"/>
                <w:lang w:eastAsia="en-GB"/>
              </w:rPr>
              <w:t> </w:t>
            </w:r>
            <w:r w:rsidRPr="3A470364">
              <w:rPr>
                <w:rFonts w:ascii="Calibri" w:eastAsia="Times New Roman" w:hAnsi="Calibri" w:cs="Calibri"/>
                <w:color w:val="000000" w:themeColor="text1"/>
                <w:lang w:eastAsia="en-GB"/>
              </w:rPr>
              <w:t>Public Examinations</w:t>
            </w:r>
          </w:p>
        </w:tc>
      </w:tr>
      <w:tr w:rsidR="35880094" w14:paraId="04AB8CFF" w14:textId="77777777" w:rsidTr="001F3B86">
        <w:trPr>
          <w:trHeight w:val="735"/>
        </w:trPr>
        <w:tc>
          <w:tcPr>
            <w:tcW w:w="498" w:type="dxa"/>
            <w:vMerge/>
            <w:noWrap/>
            <w:textDirection w:val="btLr"/>
            <w:vAlign w:val="center"/>
            <w:hideMark/>
          </w:tcPr>
          <w:p w14:paraId="39C7DAA1" w14:textId="77777777" w:rsidR="00CF4495" w:rsidRDefault="00CF4495"/>
        </w:tc>
        <w:tc>
          <w:tcPr>
            <w:tcW w:w="498" w:type="dxa"/>
            <w:vMerge/>
            <w:noWrap/>
            <w:textDirection w:val="btLr"/>
            <w:vAlign w:val="center"/>
            <w:hideMark/>
          </w:tcPr>
          <w:p w14:paraId="47A5AB9C" w14:textId="77777777" w:rsidR="00CF4495" w:rsidRDefault="00CF4495"/>
        </w:tc>
        <w:tc>
          <w:tcPr>
            <w:tcW w:w="6515" w:type="dxa"/>
            <w:noWrap/>
            <w:vAlign w:val="center"/>
            <w:hideMark/>
          </w:tcPr>
          <w:p w14:paraId="77592600" w14:textId="7DDE9318" w:rsidR="35880094" w:rsidRDefault="35880094" w:rsidP="35880094">
            <w:pPr>
              <w:spacing w:after="0" w:line="240" w:lineRule="auto"/>
              <w:rPr>
                <w:rFonts w:ascii="Calibri" w:eastAsia="Times New Roman" w:hAnsi="Calibri" w:cs="Calibri"/>
                <w:b/>
                <w:bCs/>
                <w:color w:val="000000" w:themeColor="text1"/>
                <w:lang w:eastAsia="en-GB"/>
              </w:rPr>
            </w:pPr>
            <w:r w:rsidRPr="35880094">
              <w:rPr>
                <w:rFonts w:ascii="Calibri" w:eastAsia="Times New Roman" w:hAnsi="Calibri" w:cs="Calibri"/>
                <w:b/>
                <w:bCs/>
                <w:color w:val="000000" w:themeColor="text1"/>
                <w:lang w:eastAsia="en-GB"/>
              </w:rPr>
              <w:t>Links to Topic Specification sheets</w:t>
            </w:r>
          </w:p>
        </w:tc>
        <w:tc>
          <w:tcPr>
            <w:tcW w:w="14520" w:type="dxa"/>
            <w:gridSpan w:val="6"/>
            <w:shd w:val="clear" w:color="auto" w:fill="auto"/>
            <w:noWrap/>
            <w:hideMark/>
          </w:tcPr>
          <w:p w14:paraId="1189A7ED" w14:textId="77777777" w:rsidR="35880094" w:rsidRDefault="1A650BBF" w:rsidP="3A470364">
            <w:pPr>
              <w:spacing w:after="0" w:line="240" w:lineRule="auto"/>
              <w:rPr>
                <w:rFonts w:ascii="Calibri" w:eastAsia="Times New Roman" w:hAnsi="Calibri" w:cs="Calibri"/>
                <w:b/>
                <w:bCs/>
                <w:color w:val="000000" w:themeColor="text1"/>
                <w:lang w:eastAsia="en-GB"/>
              </w:rPr>
            </w:pPr>
            <w:r w:rsidRPr="3A470364">
              <w:rPr>
                <w:rFonts w:ascii="Calibri" w:eastAsia="Times New Roman" w:hAnsi="Calibri" w:cs="Calibri"/>
                <w:b/>
                <w:bCs/>
                <w:color w:val="000000" w:themeColor="text1"/>
                <w:lang w:eastAsia="en-GB"/>
              </w:rPr>
              <w:t xml:space="preserve">All Topic checklists can be found using the link </w:t>
            </w:r>
            <w:proofErr w:type="gramStart"/>
            <w:r w:rsidRPr="3A470364">
              <w:rPr>
                <w:rFonts w:ascii="Calibri" w:eastAsia="Times New Roman" w:hAnsi="Calibri" w:cs="Calibri"/>
                <w:b/>
                <w:bCs/>
                <w:color w:val="000000" w:themeColor="text1"/>
                <w:lang w:eastAsia="en-GB"/>
              </w:rPr>
              <w:t>below</w:t>
            </w:r>
            <w:proofErr w:type="gramEnd"/>
          </w:p>
          <w:p w14:paraId="2F742650" w14:textId="4042B0D9" w:rsidR="35880094" w:rsidRDefault="00DC5177" w:rsidP="3A470364">
            <w:pPr>
              <w:spacing w:after="0" w:line="240" w:lineRule="auto"/>
              <w:rPr>
                <w:rFonts w:ascii="Calibri" w:eastAsia="Times New Roman" w:hAnsi="Calibri" w:cs="Calibri"/>
                <w:b/>
                <w:bCs/>
                <w:lang w:eastAsia="en-GB"/>
              </w:rPr>
            </w:pPr>
            <w:hyperlink r:id="rId13">
              <w:r w:rsidR="1A650BBF" w:rsidRPr="3A470364">
                <w:rPr>
                  <w:rStyle w:val="Hyperlink"/>
                  <w:rFonts w:ascii="Calibri" w:eastAsia="Times New Roman" w:hAnsi="Calibri" w:cs="Calibri"/>
                  <w:b/>
                  <w:bCs/>
                  <w:lang w:eastAsia="en-GB"/>
                </w:rPr>
                <w:t xml:space="preserve">KS5 Biology </w:t>
              </w:r>
              <w:proofErr w:type="spellStart"/>
              <w:r w:rsidR="1A650BBF" w:rsidRPr="3A470364">
                <w:rPr>
                  <w:rStyle w:val="Hyperlink"/>
                  <w:rFonts w:ascii="Calibri" w:eastAsia="Times New Roman" w:hAnsi="Calibri" w:cs="Calibri"/>
                  <w:b/>
                  <w:bCs/>
                  <w:lang w:eastAsia="en-GB"/>
                </w:rPr>
                <w:t>SNAB</w:t>
              </w:r>
              <w:proofErr w:type="spellEnd"/>
              <w:r w:rsidR="1A650BBF" w:rsidRPr="3A470364">
                <w:rPr>
                  <w:rStyle w:val="Hyperlink"/>
                  <w:rFonts w:ascii="Calibri" w:eastAsia="Times New Roman" w:hAnsi="Calibri" w:cs="Calibri"/>
                  <w:b/>
                  <w:bCs/>
                  <w:lang w:eastAsia="en-GB"/>
                </w:rPr>
                <w:t xml:space="preserve"> Topic Checklists</w:t>
              </w:r>
            </w:hyperlink>
          </w:p>
        </w:tc>
      </w:tr>
      <w:tr w:rsidR="35880094" w14:paraId="70FD547A" w14:textId="77777777" w:rsidTr="001F3B86">
        <w:trPr>
          <w:trHeight w:val="735"/>
        </w:trPr>
        <w:tc>
          <w:tcPr>
            <w:tcW w:w="498" w:type="dxa"/>
            <w:vMerge/>
            <w:noWrap/>
            <w:textDirection w:val="btLr"/>
            <w:vAlign w:val="center"/>
            <w:hideMark/>
          </w:tcPr>
          <w:p w14:paraId="5AE13094" w14:textId="77777777" w:rsidR="00CF4495" w:rsidRDefault="00CF4495"/>
        </w:tc>
        <w:tc>
          <w:tcPr>
            <w:tcW w:w="498" w:type="dxa"/>
            <w:vMerge/>
            <w:noWrap/>
            <w:textDirection w:val="btLr"/>
            <w:vAlign w:val="center"/>
            <w:hideMark/>
          </w:tcPr>
          <w:p w14:paraId="13547DF4" w14:textId="77777777" w:rsidR="00CF4495" w:rsidRDefault="00CF4495"/>
        </w:tc>
        <w:tc>
          <w:tcPr>
            <w:tcW w:w="6515" w:type="dxa"/>
            <w:noWrap/>
            <w:vAlign w:val="center"/>
            <w:hideMark/>
          </w:tcPr>
          <w:p w14:paraId="65322844" w14:textId="77777777" w:rsidR="35880094" w:rsidRDefault="35880094" w:rsidP="35880094">
            <w:pPr>
              <w:spacing w:after="0" w:line="240" w:lineRule="auto"/>
              <w:rPr>
                <w:rFonts w:ascii="Calibri" w:eastAsia="Times New Roman" w:hAnsi="Calibri" w:cs="Calibri"/>
                <w:b/>
                <w:bCs/>
                <w:color w:val="000000" w:themeColor="text1"/>
                <w:lang w:eastAsia="en-GB"/>
              </w:rPr>
            </w:pPr>
            <w:r w:rsidRPr="35880094">
              <w:rPr>
                <w:rFonts w:ascii="Calibri" w:eastAsia="Times New Roman" w:hAnsi="Calibri" w:cs="Calibri"/>
                <w:b/>
                <w:bCs/>
                <w:color w:val="000000" w:themeColor="text1"/>
                <w:lang w:eastAsia="en-GB"/>
              </w:rPr>
              <w:t xml:space="preserve">Skills </w:t>
            </w:r>
          </w:p>
          <w:p w14:paraId="14FD9486" w14:textId="65F6B4F5" w:rsidR="35880094" w:rsidRDefault="35880094" w:rsidP="35880094">
            <w:pPr>
              <w:spacing w:after="0" w:line="240" w:lineRule="auto"/>
              <w:rPr>
                <w:rFonts w:ascii="Calibri" w:eastAsia="Times New Roman" w:hAnsi="Calibri" w:cs="Calibri"/>
                <w:b/>
                <w:bCs/>
                <w:color w:val="000000" w:themeColor="text1"/>
                <w:lang w:eastAsia="en-GB"/>
              </w:rPr>
            </w:pPr>
            <w:r w:rsidRPr="35880094">
              <w:rPr>
                <w:rFonts w:ascii="Calibri" w:eastAsia="Times New Roman" w:hAnsi="Calibri" w:cs="Calibri"/>
                <w:b/>
                <w:bCs/>
                <w:color w:val="000000" w:themeColor="text1"/>
                <w:lang w:eastAsia="en-GB"/>
              </w:rPr>
              <w:t>(Links to documents describing required skills found below)</w:t>
            </w:r>
          </w:p>
        </w:tc>
        <w:tc>
          <w:tcPr>
            <w:tcW w:w="14520" w:type="dxa"/>
            <w:gridSpan w:val="6"/>
            <w:shd w:val="clear" w:color="auto" w:fill="auto"/>
            <w:noWrap/>
            <w:hideMark/>
          </w:tcPr>
          <w:p w14:paraId="5072B2D6" w14:textId="7AD77562" w:rsidR="35880094" w:rsidRDefault="1A650BBF" w:rsidP="3A470364">
            <w:pPr>
              <w:spacing w:after="0" w:line="240" w:lineRule="auto"/>
              <w:rPr>
                <w:rFonts w:ascii="Calibri" w:eastAsia="Times New Roman" w:hAnsi="Calibri" w:cs="Calibri"/>
                <w:b/>
                <w:bCs/>
                <w:color w:val="000000" w:themeColor="text1"/>
                <w:lang w:eastAsia="en-GB"/>
              </w:rPr>
            </w:pPr>
            <w:r w:rsidRPr="3A470364">
              <w:rPr>
                <w:rFonts w:ascii="Calibri" w:eastAsia="Times New Roman" w:hAnsi="Calibri" w:cs="Calibri"/>
                <w:b/>
                <w:bCs/>
                <w:color w:val="000000" w:themeColor="text1"/>
                <w:lang w:eastAsia="en-GB"/>
              </w:rPr>
              <w:t xml:space="preserve">Throughout the course students develop Maths skills, Practical skills and exam and study skills. These are interwoven throughout the course as are skills such as </w:t>
            </w:r>
            <w:r w:rsidR="14C3F335" w:rsidRPr="3A470364">
              <w:rPr>
                <w:rFonts w:ascii="Calibri" w:eastAsia="Times New Roman" w:hAnsi="Calibri" w:cs="Calibri"/>
                <w:b/>
                <w:bCs/>
                <w:color w:val="000000" w:themeColor="text1"/>
                <w:lang w:eastAsia="en-GB"/>
              </w:rPr>
              <w:t>a</w:t>
            </w:r>
            <w:r w:rsidRPr="3A470364">
              <w:rPr>
                <w:rFonts w:ascii="Calibri" w:eastAsia="Times New Roman" w:hAnsi="Calibri" w:cs="Calibri"/>
                <w:b/>
                <w:bCs/>
                <w:color w:val="000000" w:themeColor="text1"/>
                <w:lang w:eastAsia="en-GB"/>
              </w:rPr>
              <w:t>pplication and evaluation skills. Details of these skills can be found in the linked documents below.</w:t>
            </w:r>
          </w:p>
          <w:p w14:paraId="67256500" w14:textId="42F9CEBB" w:rsidR="35880094" w:rsidRDefault="00DC5177" w:rsidP="3A470364">
            <w:pPr>
              <w:spacing w:after="0" w:line="240" w:lineRule="auto"/>
              <w:rPr>
                <w:rFonts w:ascii="Calibri" w:eastAsia="Times New Roman" w:hAnsi="Calibri" w:cs="Calibri"/>
                <w:b/>
                <w:bCs/>
                <w:color w:val="000000" w:themeColor="text1"/>
                <w:lang w:eastAsia="en-GB"/>
              </w:rPr>
            </w:pPr>
            <w:hyperlink r:id="rId14">
              <w:r w:rsidR="1A650BBF" w:rsidRPr="3A470364">
                <w:rPr>
                  <w:rStyle w:val="Hyperlink"/>
                  <w:rFonts w:ascii="Calibri" w:eastAsia="Times New Roman" w:hAnsi="Calibri" w:cs="Calibri"/>
                  <w:b/>
                  <w:bCs/>
                  <w:lang w:eastAsia="en-GB"/>
                </w:rPr>
                <w:t xml:space="preserve">KS5 Biology </w:t>
              </w:r>
              <w:proofErr w:type="spellStart"/>
              <w:r w:rsidR="1A650BBF" w:rsidRPr="3A470364">
                <w:rPr>
                  <w:rStyle w:val="Hyperlink"/>
                  <w:rFonts w:ascii="Calibri" w:eastAsia="Times New Roman" w:hAnsi="Calibri" w:cs="Calibri"/>
                  <w:b/>
                  <w:bCs/>
                  <w:lang w:eastAsia="en-GB"/>
                </w:rPr>
                <w:t>SNAB</w:t>
              </w:r>
              <w:proofErr w:type="spellEnd"/>
              <w:r w:rsidR="1A650BBF" w:rsidRPr="3A470364">
                <w:rPr>
                  <w:rStyle w:val="Hyperlink"/>
                  <w:rFonts w:ascii="Calibri" w:eastAsia="Times New Roman" w:hAnsi="Calibri" w:cs="Calibri"/>
                  <w:b/>
                  <w:bCs/>
                  <w:lang w:eastAsia="en-GB"/>
                </w:rPr>
                <w:t xml:space="preserve"> - Skills support documents</w:t>
              </w:r>
            </w:hyperlink>
          </w:p>
        </w:tc>
      </w:tr>
      <w:tr w:rsidR="005A147D" w:rsidRPr="00E230F0" w14:paraId="16DA0D52" w14:textId="77777777" w:rsidTr="001F3B86">
        <w:trPr>
          <w:trHeight w:val="735"/>
        </w:trPr>
        <w:tc>
          <w:tcPr>
            <w:tcW w:w="498" w:type="dxa"/>
            <w:vMerge/>
            <w:vAlign w:val="center"/>
            <w:hideMark/>
          </w:tcPr>
          <w:p w14:paraId="5108570D" w14:textId="77777777" w:rsidR="005A147D" w:rsidRPr="00E230F0" w:rsidRDefault="005A147D">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48006B9C"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noWrap/>
            <w:vAlign w:val="center"/>
            <w:hideMark/>
          </w:tcPr>
          <w:p w14:paraId="532D0A00" w14:textId="77777777" w:rsidR="005A147D" w:rsidRPr="00E230F0" w:rsidRDefault="005A147D"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Prior knowledge required to access this unit</w:t>
            </w:r>
          </w:p>
        </w:tc>
        <w:tc>
          <w:tcPr>
            <w:tcW w:w="2420" w:type="dxa"/>
            <w:shd w:val="clear" w:color="auto" w:fill="auto"/>
            <w:noWrap/>
            <w:hideMark/>
          </w:tcPr>
          <w:p w14:paraId="6B79F460" w14:textId="099FE272" w:rsidR="000A0919" w:rsidRPr="00C70EF1" w:rsidRDefault="3D073AAF"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40A0F4DF" w14:textId="77777777" w:rsidR="000A0919" w:rsidRPr="00505DF7" w:rsidRDefault="3D073AAF"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4CDBEF33" w14:textId="60FAAB4D" w:rsidR="00C336F9" w:rsidRDefault="4E65D2F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w:t>
            </w:r>
            <w:r w:rsidR="148D0272" w:rsidRPr="3A470364">
              <w:rPr>
                <w:rFonts w:ascii="Calibri" w:eastAsia="Times New Roman" w:hAnsi="Calibri" w:cs="Calibri"/>
                <w:color w:val="000000" w:themeColor="text1"/>
                <w:lang w:eastAsia="en-GB"/>
              </w:rPr>
              <w:t>5 Communicable disease (Bacteria and Virus</w:t>
            </w:r>
            <w:r w:rsidR="313CA968" w:rsidRPr="3A470364">
              <w:rPr>
                <w:rFonts w:ascii="Calibri" w:eastAsia="Times New Roman" w:hAnsi="Calibri" w:cs="Calibri"/>
                <w:color w:val="000000" w:themeColor="text1"/>
                <w:lang w:eastAsia="en-GB"/>
              </w:rPr>
              <w:t xml:space="preserve"> + Defence v disease)</w:t>
            </w:r>
          </w:p>
          <w:p w14:paraId="0AE5DDDF" w14:textId="673A9110" w:rsidR="000A0919" w:rsidRDefault="3D073AAF"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w:t>
            </w:r>
            <w:r w:rsidR="4A53CE47" w:rsidRPr="3A470364">
              <w:rPr>
                <w:rFonts w:ascii="Calibri" w:eastAsia="Times New Roman" w:hAnsi="Calibri" w:cs="Calibri"/>
                <w:color w:val="000000" w:themeColor="text1"/>
                <w:lang w:eastAsia="en-GB"/>
              </w:rPr>
              <w:t>15</w:t>
            </w:r>
            <w:r w:rsidR="24C55610" w:rsidRPr="3A470364">
              <w:rPr>
                <w:rFonts w:ascii="Calibri" w:eastAsia="Times New Roman" w:hAnsi="Calibri" w:cs="Calibri"/>
                <w:color w:val="000000" w:themeColor="text1"/>
                <w:lang w:eastAsia="en-GB"/>
              </w:rPr>
              <w:t xml:space="preserve"> Adaptations and interdependence (</w:t>
            </w:r>
            <w:r w:rsidR="5A1B572E" w:rsidRPr="3A470364">
              <w:rPr>
                <w:rFonts w:ascii="Calibri" w:eastAsia="Times New Roman" w:hAnsi="Calibri" w:cs="Calibri"/>
                <w:color w:val="000000" w:themeColor="text1"/>
                <w:lang w:eastAsia="en-GB"/>
              </w:rPr>
              <w:t xml:space="preserve">Ecology key </w:t>
            </w:r>
            <w:r w:rsidR="797F93EF" w:rsidRPr="3A470364">
              <w:rPr>
                <w:rFonts w:ascii="Calibri" w:eastAsia="Times New Roman" w:hAnsi="Calibri" w:cs="Calibri"/>
                <w:color w:val="000000" w:themeColor="text1"/>
                <w:lang w:eastAsia="en-GB"/>
              </w:rPr>
              <w:t>ideas and sampling</w:t>
            </w:r>
            <w:r w:rsidR="5A1B572E" w:rsidRPr="3A470364">
              <w:rPr>
                <w:rFonts w:ascii="Calibri" w:eastAsia="Times New Roman" w:hAnsi="Calibri" w:cs="Calibri"/>
                <w:color w:val="000000" w:themeColor="text1"/>
                <w:lang w:eastAsia="en-GB"/>
              </w:rPr>
              <w:t>)</w:t>
            </w:r>
          </w:p>
          <w:p w14:paraId="668F2AEE" w14:textId="3CC55B4B" w:rsidR="00BD2E65" w:rsidRDefault="30F4F34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B8 Photosynthesis </w:t>
            </w:r>
          </w:p>
          <w:p w14:paraId="5826F71A" w14:textId="3232D3CC" w:rsidR="004F5D8C" w:rsidRDefault="7E086FEA"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C5 Chemical changes (Oxidation and Reduction in terms of electrons)</w:t>
            </w:r>
          </w:p>
          <w:p w14:paraId="2F7D732D" w14:textId="77777777" w:rsidR="000A0919" w:rsidRPr="00505DF7" w:rsidRDefault="3D073AAF"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A Level knowledge (</w:t>
            </w:r>
            <w:proofErr w:type="spellStart"/>
            <w:r w:rsidRPr="3A470364">
              <w:rPr>
                <w:rFonts w:ascii="Calibri" w:eastAsia="Times New Roman" w:hAnsi="Calibri" w:cs="Calibri"/>
                <w:b/>
                <w:bCs/>
                <w:color w:val="000000" w:themeColor="text1"/>
                <w:lang w:eastAsia="en-GB"/>
              </w:rPr>
              <w:t>SNAB</w:t>
            </w:r>
            <w:proofErr w:type="spellEnd"/>
            <w:r w:rsidRPr="3A470364">
              <w:rPr>
                <w:rFonts w:ascii="Calibri" w:eastAsia="Times New Roman" w:hAnsi="Calibri" w:cs="Calibri"/>
                <w:b/>
                <w:bCs/>
                <w:color w:val="000000" w:themeColor="text1"/>
                <w:lang w:eastAsia="en-GB"/>
              </w:rPr>
              <w:t xml:space="preserve"> spec reference)</w:t>
            </w:r>
          </w:p>
          <w:p w14:paraId="01E58309" w14:textId="3A7CB0A6" w:rsidR="00B47046" w:rsidRPr="00E230F0" w:rsidRDefault="3D073AAF"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2 – Protein Synthesis </w:t>
            </w:r>
            <w:r w:rsidR="3E1EE756" w:rsidRPr="3A470364">
              <w:rPr>
                <w:rFonts w:ascii="Calibri" w:eastAsia="Times New Roman" w:hAnsi="Calibri" w:cs="Calibri"/>
                <w:color w:val="000000" w:themeColor="text1"/>
                <w:lang w:eastAsia="en-GB"/>
              </w:rPr>
              <w:t xml:space="preserve">and genetic code </w:t>
            </w:r>
            <w:r w:rsidRPr="3A470364">
              <w:rPr>
                <w:rFonts w:ascii="Calibri" w:eastAsia="Times New Roman" w:hAnsi="Calibri" w:cs="Calibri"/>
                <w:color w:val="000000" w:themeColor="text1"/>
                <w:lang w:eastAsia="en-GB"/>
              </w:rPr>
              <w:t>2.6-2.</w:t>
            </w:r>
            <w:r w:rsidR="3E1EE756" w:rsidRPr="3A470364">
              <w:rPr>
                <w:rFonts w:ascii="Calibri" w:eastAsia="Times New Roman" w:hAnsi="Calibri" w:cs="Calibri"/>
                <w:color w:val="000000" w:themeColor="text1"/>
                <w:lang w:eastAsia="en-GB"/>
              </w:rPr>
              <w:t>8</w:t>
            </w:r>
          </w:p>
        </w:tc>
        <w:tc>
          <w:tcPr>
            <w:tcW w:w="2420" w:type="dxa"/>
            <w:shd w:val="clear" w:color="auto" w:fill="auto"/>
            <w:noWrap/>
            <w:hideMark/>
          </w:tcPr>
          <w:p w14:paraId="3D704D21" w14:textId="77777777" w:rsidR="0053384D" w:rsidRPr="00C70EF1" w:rsidRDefault="0DE53168"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GCSE knowledge</w:t>
            </w:r>
          </w:p>
          <w:p w14:paraId="4B990CE8" w14:textId="77777777" w:rsidR="00F71AE2" w:rsidRDefault="0DE53168"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(Oxford Scheme reference):</w:t>
            </w:r>
          </w:p>
          <w:p w14:paraId="184BB133" w14:textId="69505166" w:rsidR="0053384D" w:rsidRDefault="79D9D8E1"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B17 The effect of human interactions</w:t>
            </w:r>
            <w:r w:rsidR="355618BC" w:rsidRPr="3A470364">
              <w:rPr>
                <w:rFonts w:ascii="Calibri" w:eastAsia="Times New Roman" w:hAnsi="Calibri" w:cs="Calibri"/>
                <w:color w:val="000000" w:themeColor="text1"/>
                <w:lang w:eastAsia="en-GB"/>
              </w:rPr>
              <w:t xml:space="preserve"> on ecosystems and Biodiversity</w:t>
            </w:r>
            <w:r w:rsidR="0DE53168" w:rsidRPr="3A470364">
              <w:rPr>
                <w:rFonts w:ascii="Calibri" w:eastAsia="Times New Roman" w:hAnsi="Calibri" w:cs="Calibri"/>
                <w:color w:val="000000" w:themeColor="text1"/>
                <w:lang w:eastAsia="en-GB"/>
              </w:rPr>
              <w:t xml:space="preserve"> </w:t>
            </w:r>
            <w:r w:rsidR="355618BC" w:rsidRPr="3A470364">
              <w:rPr>
                <w:rFonts w:ascii="Calibri" w:eastAsia="Times New Roman" w:hAnsi="Calibri" w:cs="Calibri"/>
                <w:color w:val="000000" w:themeColor="text1"/>
                <w:lang w:eastAsia="en-GB"/>
              </w:rPr>
              <w:t>(</w:t>
            </w:r>
            <w:r w:rsidR="3DB78103" w:rsidRPr="3A470364">
              <w:rPr>
                <w:rFonts w:ascii="Calibri" w:eastAsia="Times New Roman" w:hAnsi="Calibri" w:cs="Calibri"/>
                <w:color w:val="000000" w:themeColor="text1"/>
                <w:lang w:eastAsia="en-GB"/>
              </w:rPr>
              <w:t>Global Warming)</w:t>
            </w:r>
          </w:p>
          <w:p w14:paraId="0F4413DB" w14:textId="6530684F" w:rsidR="00E210EC" w:rsidRDefault="753CD611"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B16 Organisation of an ecosystem (The Carbon Cycle)</w:t>
            </w:r>
          </w:p>
          <w:p w14:paraId="516932A7" w14:textId="66FA9044" w:rsidR="00C46112" w:rsidRDefault="36B11D1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B13 Variation and Evolution (</w:t>
            </w:r>
            <w:r w:rsidR="60DCDAD7" w:rsidRPr="3A470364">
              <w:rPr>
                <w:rFonts w:ascii="Calibri" w:eastAsia="Times New Roman" w:hAnsi="Calibri" w:cs="Calibri"/>
                <w:color w:val="000000" w:themeColor="text1"/>
                <w:lang w:eastAsia="en-GB"/>
              </w:rPr>
              <w:t>Genes and evolution)</w:t>
            </w:r>
          </w:p>
          <w:p w14:paraId="7B6F9EAC" w14:textId="27F249A7" w:rsidR="000B7FE9" w:rsidRDefault="3B3EE6E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B6 Preventing and treating disease (Antibiotics)</w:t>
            </w:r>
          </w:p>
          <w:p w14:paraId="5C627984" w14:textId="24B35673" w:rsidR="00123DB8" w:rsidRDefault="58C9193C"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B9 Respiration (Aerobic and anaerobic respiration)</w:t>
            </w:r>
          </w:p>
          <w:p w14:paraId="02265D1F" w14:textId="77777777" w:rsidR="004C19D2" w:rsidRPr="00505DF7" w:rsidRDefault="4761621B"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A Level knowledge (</w:t>
            </w:r>
            <w:proofErr w:type="spellStart"/>
            <w:r w:rsidRPr="3A470364">
              <w:rPr>
                <w:rFonts w:ascii="Calibri" w:eastAsia="Times New Roman" w:hAnsi="Calibri" w:cs="Calibri"/>
                <w:b/>
                <w:bCs/>
                <w:color w:val="000000" w:themeColor="text1"/>
                <w:lang w:eastAsia="en-GB"/>
              </w:rPr>
              <w:t>SNAB</w:t>
            </w:r>
            <w:proofErr w:type="spellEnd"/>
            <w:r w:rsidRPr="3A470364">
              <w:rPr>
                <w:rFonts w:ascii="Calibri" w:eastAsia="Times New Roman" w:hAnsi="Calibri" w:cs="Calibri"/>
                <w:b/>
                <w:bCs/>
                <w:color w:val="000000" w:themeColor="text1"/>
                <w:lang w:eastAsia="en-GB"/>
              </w:rPr>
              <w:t xml:space="preserve"> spec reference)</w:t>
            </w:r>
          </w:p>
          <w:p w14:paraId="77FE8566" w14:textId="2DD6CBFD" w:rsidR="004C19D2" w:rsidRDefault="19FE337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2 – Enzymes 2.10</w:t>
            </w:r>
          </w:p>
          <w:p w14:paraId="7ACE0309" w14:textId="195561EF" w:rsidR="00982F3B" w:rsidRDefault="7B4AB80F"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4 Natural selection and Allele frequency </w:t>
            </w:r>
            <w:r w:rsidR="28DD2230" w:rsidRPr="3A470364">
              <w:rPr>
                <w:rFonts w:ascii="Calibri" w:eastAsia="Times New Roman" w:hAnsi="Calibri" w:cs="Calibri"/>
                <w:color w:val="000000" w:themeColor="text1"/>
                <w:lang w:eastAsia="en-GB"/>
              </w:rPr>
              <w:t>4.</w:t>
            </w:r>
            <w:r w:rsidR="782E28FB" w:rsidRPr="3A470364">
              <w:rPr>
                <w:rFonts w:ascii="Calibri" w:eastAsia="Times New Roman" w:hAnsi="Calibri" w:cs="Calibri"/>
                <w:color w:val="000000" w:themeColor="text1"/>
                <w:lang w:eastAsia="en-GB"/>
              </w:rPr>
              <w:t>4+4.5</w:t>
            </w:r>
          </w:p>
          <w:p w14:paraId="7D8B9AE5" w14:textId="0CD7B445" w:rsidR="007C7C53" w:rsidRPr="007A5594" w:rsidRDefault="5C0575B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Bacterial growth and </w:t>
            </w:r>
            <w:proofErr w:type="gramStart"/>
            <w:r w:rsidR="511F3763" w:rsidRPr="3A470364">
              <w:rPr>
                <w:rFonts w:ascii="Calibri" w:eastAsia="Times New Roman" w:hAnsi="Calibri" w:cs="Calibri"/>
                <w:color w:val="000000" w:themeColor="text1"/>
                <w:lang w:eastAsia="en-GB"/>
              </w:rPr>
              <w:t>Antimicrobial</w:t>
            </w:r>
            <w:proofErr w:type="gramEnd"/>
            <w:r w:rsidR="511F3763" w:rsidRPr="3A470364">
              <w:rPr>
                <w:rFonts w:ascii="Calibri" w:eastAsia="Times New Roman" w:hAnsi="Calibri" w:cs="Calibri"/>
                <w:color w:val="000000" w:themeColor="text1"/>
                <w:lang w:eastAsia="en-GB"/>
              </w:rPr>
              <w:t xml:space="preserve"> properties 4.14 + CP9</w:t>
            </w:r>
          </w:p>
          <w:p w14:paraId="5CE0AC5C" w14:textId="68C78A2E" w:rsidR="00B47046" w:rsidRPr="00E230F0" w:rsidRDefault="05554B46"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3 </w:t>
            </w:r>
            <w:r w:rsidR="3FF045EF"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Mitoch</w:t>
            </w:r>
            <w:r w:rsidR="3FF045EF" w:rsidRPr="3A470364">
              <w:rPr>
                <w:rFonts w:ascii="Calibri" w:eastAsia="Times New Roman" w:hAnsi="Calibri" w:cs="Calibri"/>
                <w:color w:val="000000" w:themeColor="text1"/>
                <w:lang w:eastAsia="en-GB"/>
              </w:rPr>
              <w:t>ondria structure 3.2</w:t>
            </w:r>
          </w:p>
        </w:tc>
        <w:tc>
          <w:tcPr>
            <w:tcW w:w="2420" w:type="dxa"/>
            <w:shd w:val="clear" w:color="auto" w:fill="auto"/>
            <w:noWrap/>
            <w:hideMark/>
          </w:tcPr>
          <w:p w14:paraId="0E44E141" w14:textId="77777777" w:rsidR="0053384D" w:rsidRPr="00C70EF1" w:rsidRDefault="005A147D"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color w:val="000000" w:themeColor="text1"/>
                <w:lang w:eastAsia="en-GB"/>
              </w:rPr>
              <w:t> </w:t>
            </w:r>
            <w:r w:rsidR="0DE53168" w:rsidRPr="3A470364">
              <w:rPr>
                <w:rFonts w:ascii="Calibri" w:eastAsia="Times New Roman" w:hAnsi="Calibri" w:cs="Calibri"/>
                <w:b/>
                <w:bCs/>
                <w:color w:val="000000" w:themeColor="text1"/>
                <w:lang w:eastAsia="en-GB"/>
              </w:rPr>
              <w:t>GCSE knowledge</w:t>
            </w:r>
          </w:p>
          <w:p w14:paraId="03822387" w14:textId="77777777" w:rsidR="0053384D" w:rsidRDefault="0DE53168"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1012AB59" w14:textId="30526500" w:rsidR="006B7E20" w:rsidRDefault="23F068A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B4 Organising animals and plants</w:t>
            </w:r>
            <w:r w:rsidR="0A246B1B" w:rsidRPr="3A470364">
              <w:rPr>
                <w:rFonts w:ascii="Calibri" w:eastAsia="Times New Roman" w:hAnsi="Calibri" w:cs="Calibri"/>
                <w:color w:val="000000" w:themeColor="text1"/>
                <w:lang w:eastAsia="en-GB"/>
              </w:rPr>
              <w:t xml:space="preserve"> (Breathing and circulatory system)</w:t>
            </w:r>
          </w:p>
          <w:p w14:paraId="5995158F" w14:textId="740572D1" w:rsidR="00E666D2" w:rsidRPr="00E666D2" w:rsidRDefault="6DD0436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B10 The human nervous system (Nerves</w:t>
            </w:r>
            <w:r w:rsidR="6C8F5502" w:rsidRPr="3A470364">
              <w:rPr>
                <w:rFonts w:ascii="Calibri" w:eastAsia="Times New Roman" w:hAnsi="Calibri" w:cs="Calibri"/>
                <w:color w:val="000000" w:themeColor="text1"/>
                <w:lang w:eastAsia="en-GB"/>
              </w:rPr>
              <w:t xml:space="preserve">, </w:t>
            </w:r>
            <w:proofErr w:type="gramStart"/>
            <w:r w:rsidR="6C8F5502" w:rsidRPr="3A470364">
              <w:rPr>
                <w:rFonts w:ascii="Calibri" w:eastAsia="Times New Roman" w:hAnsi="Calibri" w:cs="Calibri"/>
                <w:color w:val="000000" w:themeColor="text1"/>
                <w:lang w:eastAsia="en-GB"/>
              </w:rPr>
              <w:t>synapses</w:t>
            </w:r>
            <w:proofErr w:type="gramEnd"/>
            <w:r w:rsidR="6C8F5502" w:rsidRPr="3A470364">
              <w:rPr>
                <w:rFonts w:ascii="Calibri" w:eastAsia="Times New Roman" w:hAnsi="Calibri" w:cs="Calibri"/>
                <w:color w:val="000000" w:themeColor="text1"/>
                <w:lang w:eastAsia="en-GB"/>
              </w:rPr>
              <w:t xml:space="preserve"> </w:t>
            </w:r>
            <w:r w:rsidRPr="3A470364">
              <w:rPr>
                <w:rFonts w:ascii="Calibri" w:eastAsia="Times New Roman" w:hAnsi="Calibri" w:cs="Calibri"/>
                <w:color w:val="000000" w:themeColor="text1"/>
                <w:lang w:eastAsia="en-GB"/>
              </w:rPr>
              <w:t>and reflex arcs)</w:t>
            </w:r>
          </w:p>
          <w:p w14:paraId="7974FCBA" w14:textId="1D14561F" w:rsidR="00C63EDF" w:rsidRDefault="33C03B3F"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B11 </w:t>
            </w:r>
            <w:r w:rsidR="3807AF12" w:rsidRPr="3A470364">
              <w:rPr>
                <w:rFonts w:ascii="Calibri" w:eastAsia="Times New Roman" w:hAnsi="Calibri" w:cs="Calibri"/>
                <w:color w:val="000000" w:themeColor="text1"/>
                <w:lang w:eastAsia="en-GB"/>
              </w:rPr>
              <w:t>Hormonal Control</w:t>
            </w:r>
            <w:r w:rsidR="3807AF12" w:rsidRPr="3A470364">
              <w:rPr>
                <w:rFonts w:ascii="Calibri" w:eastAsia="Times New Roman" w:hAnsi="Calibri" w:cs="Calibri"/>
                <w:b/>
                <w:bCs/>
                <w:color w:val="000000" w:themeColor="text1"/>
                <w:lang w:eastAsia="en-GB"/>
              </w:rPr>
              <w:t xml:space="preserve"> </w:t>
            </w:r>
            <w:r w:rsidR="3807AF12"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Homeostasis and</w:t>
            </w:r>
            <w:r w:rsidR="3807AF12" w:rsidRPr="3A470364">
              <w:rPr>
                <w:rFonts w:ascii="Calibri" w:eastAsia="Times New Roman" w:hAnsi="Calibri" w:cs="Calibri"/>
                <w:color w:val="000000" w:themeColor="text1"/>
                <w:lang w:eastAsia="en-GB"/>
              </w:rPr>
              <w:t xml:space="preserve"> negative feedback)</w:t>
            </w:r>
          </w:p>
          <w:p w14:paraId="6A3F8B2A" w14:textId="77777777" w:rsidR="00876A1C" w:rsidRPr="00505DF7" w:rsidRDefault="64DA522B"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A Level knowledge (</w:t>
            </w:r>
            <w:proofErr w:type="spellStart"/>
            <w:r w:rsidRPr="3A470364">
              <w:rPr>
                <w:rFonts w:ascii="Calibri" w:eastAsia="Times New Roman" w:hAnsi="Calibri" w:cs="Calibri"/>
                <w:b/>
                <w:bCs/>
                <w:color w:val="000000" w:themeColor="text1"/>
                <w:lang w:eastAsia="en-GB"/>
              </w:rPr>
              <w:t>SNAB</w:t>
            </w:r>
            <w:proofErr w:type="spellEnd"/>
            <w:r w:rsidRPr="3A470364">
              <w:rPr>
                <w:rFonts w:ascii="Calibri" w:eastAsia="Times New Roman" w:hAnsi="Calibri" w:cs="Calibri"/>
                <w:b/>
                <w:bCs/>
                <w:color w:val="000000" w:themeColor="text1"/>
                <w:lang w:eastAsia="en-GB"/>
              </w:rPr>
              <w:t xml:space="preserve"> spec reference)</w:t>
            </w:r>
          </w:p>
          <w:p w14:paraId="7A6B598F" w14:textId="77777777" w:rsidR="00A26CBA" w:rsidRDefault="48409367"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1</w:t>
            </w:r>
            <w:r w:rsidR="63FC66E5" w:rsidRPr="3A470364">
              <w:rPr>
                <w:rFonts w:ascii="Calibri" w:eastAsia="Times New Roman" w:hAnsi="Calibri" w:cs="Calibri"/>
                <w:color w:val="000000" w:themeColor="text1"/>
                <w:lang w:eastAsia="en-GB"/>
              </w:rPr>
              <w:t xml:space="preserve"> </w:t>
            </w:r>
            <w:r w:rsidR="5A55E5E8" w:rsidRPr="3A470364">
              <w:rPr>
                <w:rFonts w:ascii="Calibri" w:eastAsia="Times New Roman" w:hAnsi="Calibri" w:cs="Calibri"/>
                <w:color w:val="000000" w:themeColor="text1"/>
                <w:lang w:eastAsia="en-GB"/>
              </w:rPr>
              <w:t>–</w:t>
            </w:r>
            <w:r w:rsidR="63FC66E5" w:rsidRPr="3A470364">
              <w:rPr>
                <w:rFonts w:ascii="Calibri" w:eastAsia="Times New Roman" w:hAnsi="Calibri" w:cs="Calibri"/>
                <w:color w:val="000000" w:themeColor="text1"/>
                <w:lang w:eastAsia="en-GB"/>
              </w:rPr>
              <w:t xml:space="preserve"> </w:t>
            </w:r>
            <w:r w:rsidR="5A55E5E8" w:rsidRPr="3A470364">
              <w:rPr>
                <w:rFonts w:ascii="Calibri" w:eastAsia="Times New Roman" w:hAnsi="Calibri" w:cs="Calibri"/>
                <w:color w:val="000000" w:themeColor="text1"/>
                <w:lang w:eastAsia="en-GB"/>
              </w:rPr>
              <w:t xml:space="preserve">Cardiac Cycle </w:t>
            </w:r>
            <w:r w:rsidR="34B666D7" w:rsidRPr="3A470364">
              <w:rPr>
                <w:rFonts w:ascii="Calibri" w:eastAsia="Times New Roman" w:hAnsi="Calibri" w:cs="Calibri"/>
                <w:color w:val="000000" w:themeColor="text1"/>
                <w:lang w:eastAsia="en-GB"/>
              </w:rPr>
              <w:t xml:space="preserve">1.4 </w:t>
            </w:r>
          </w:p>
          <w:p w14:paraId="32413931" w14:textId="44BA4BBE" w:rsidR="005A147D" w:rsidRPr="00E230F0" w:rsidRDefault="64DA522B"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2 </w:t>
            </w:r>
            <w:r w:rsidR="48409367" w:rsidRPr="3A470364">
              <w:rPr>
                <w:rFonts w:ascii="Calibri" w:eastAsia="Times New Roman" w:hAnsi="Calibri" w:cs="Calibri"/>
                <w:color w:val="000000" w:themeColor="text1"/>
                <w:lang w:eastAsia="en-GB"/>
              </w:rPr>
              <w:t>–</w:t>
            </w:r>
            <w:r w:rsidRPr="3A470364">
              <w:rPr>
                <w:rFonts w:ascii="Calibri" w:eastAsia="Times New Roman" w:hAnsi="Calibri" w:cs="Calibri"/>
                <w:color w:val="000000" w:themeColor="text1"/>
                <w:lang w:eastAsia="en-GB"/>
              </w:rPr>
              <w:t xml:space="preserve"> </w:t>
            </w:r>
            <w:r w:rsidR="48409367" w:rsidRPr="3A470364">
              <w:rPr>
                <w:rFonts w:ascii="Calibri" w:eastAsia="Times New Roman" w:hAnsi="Calibri" w:cs="Calibri"/>
                <w:color w:val="000000" w:themeColor="text1"/>
                <w:lang w:eastAsia="en-GB"/>
              </w:rPr>
              <w:t xml:space="preserve">Diffusion, </w:t>
            </w:r>
            <w:proofErr w:type="spellStart"/>
            <w:r w:rsidR="48409367" w:rsidRPr="3A470364">
              <w:rPr>
                <w:rFonts w:ascii="Calibri" w:eastAsia="Times New Roman" w:hAnsi="Calibri" w:cs="Calibri"/>
                <w:color w:val="000000" w:themeColor="text1"/>
                <w:lang w:eastAsia="en-GB"/>
              </w:rPr>
              <w:t>Ficks</w:t>
            </w:r>
            <w:proofErr w:type="spellEnd"/>
            <w:r w:rsidR="48409367" w:rsidRPr="3A470364">
              <w:rPr>
                <w:rFonts w:ascii="Calibri" w:eastAsia="Times New Roman" w:hAnsi="Calibri" w:cs="Calibri"/>
                <w:color w:val="000000" w:themeColor="text1"/>
                <w:lang w:eastAsia="en-GB"/>
              </w:rPr>
              <w:t xml:space="preserve"> law and Lung structure – 2.1</w:t>
            </w:r>
          </w:p>
        </w:tc>
        <w:tc>
          <w:tcPr>
            <w:tcW w:w="2420" w:type="dxa"/>
            <w:shd w:val="clear" w:color="auto" w:fill="auto"/>
            <w:noWrap/>
            <w:hideMark/>
          </w:tcPr>
          <w:p w14:paraId="0108AA7E" w14:textId="77777777" w:rsidR="0053384D" w:rsidRPr="00C70EF1" w:rsidRDefault="005A147D"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color w:val="000000" w:themeColor="text1"/>
                <w:lang w:eastAsia="en-GB"/>
              </w:rPr>
              <w:t> </w:t>
            </w:r>
            <w:r w:rsidR="0DE53168" w:rsidRPr="3A470364">
              <w:rPr>
                <w:rFonts w:ascii="Calibri" w:eastAsia="Times New Roman" w:hAnsi="Calibri" w:cs="Calibri"/>
                <w:b/>
                <w:bCs/>
                <w:color w:val="000000" w:themeColor="text1"/>
                <w:lang w:eastAsia="en-GB"/>
              </w:rPr>
              <w:t>GCSE knowledge</w:t>
            </w:r>
          </w:p>
          <w:p w14:paraId="448162B7" w14:textId="77777777" w:rsidR="0053384D" w:rsidRDefault="0DE53168"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42769235" w14:textId="77777777" w:rsidR="00F14E8B" w:rsidRPr="00E666D2" w:rsidRDefault="1DFEDBD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B10 The human nervous system (Nerves, </w:t>
            </w:r>
            <w:proofErr w:type="gramStart"/>
            <w:r w:rsidRPr="3A470364">
              <w:rPr>
                <w:rFonts w:ascii="Calibri" w:eastAsia="Times New Roman" w:hAnsi="Calibri" w:cs="Calibri"/>
                <w:color w:val="000000" w:themeColor="text1"/>
                <w:lang w:eastAsia="en-GB"/>
              </w:rPr>
              <w:t>synapses</w:t>
            </w:r>
            <w:proofErr w:type="gramEnd"/>
            <w:r w:rsidRPr="3A470364">
              <w:rPr>
                <w:rFonts w:ascii="Calibri" w:eastAsia="Times New Roman" w:hAnsi="Calibri" w:cs="Calibri"/>
                <w:color w:val="000000" w:themeColor="text1"/>
                <w:lang w:eastAsia="en-GB"/>
              </w:rPr>
              <w:t xml:space="preserve"> and reflex arcs)</w:t>
            </w:r>
          </w:p>
          <w:p w14:paraId="0D4E3874" w14:textId="00E41A6D" w:rsidR="00E2079C" w:rsidRPr="00F14E8B" w:rsidRDefault="1DFEDBD4"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B11 Hormonal Control</w:t>
            </w:r>
            <w:r w:rsidRPr="3A470364">
              <w:rPr>
                <w:rFonts w:ascii="Calibri" w:eastAsia="Times New Roman" w:hAnsi="Calibri" w:cs="Calibri"/>
                <w:b/>
                <w:bCs/>
                <w:color w:val="000000" w:themeColor="text1"/>
                <w:lang w:eastAsia="en-GB"/>
              </w:rPr>
              <w:t xml:space="preserve"> </w:t>
            </w:r>
            <w:r w:rsidRPr="3A470364">
              <w:rPr>
                <w:rFonts w:ascii="Calibri" w:eastAsia="Times New Roman" w:hAnsi="Calibri" w:cs="Calibri"/>
                <w:color w:val="000000" w:themeColor="text1"/>
                <w:lang w:eastAsia="en-GB"/>
              </w:rPr>
              <w:t>(Homeostasis and negative feedback)</w:t>
            </w:r>
          </w:p>
          <w:p w14:paraId="1BC965B9" w14:textId="77777777" w:rsidR="00E2079C" w:rsidRPr="00505DF7" w:rsidRDefault="19F7D7B3"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A Level knowledge (</w:t>
            </w:r>
            <w:proofErr w:type="spellStart"/>
            <w:r w:rsidRPr="3A470364">
              <w:rPr>
                <w:rFonts w:ascii="Calibri" w:eastAsia="Times New Roman" w:hAnsi="Calibri" w:cs="Calibri"/>
                <w:b/>
                <w:bCs/>
                <w:color w:val="000000" w:themeColor="text1"/>
                <w:lang w:eastAsia="en-GB"/>
              </w:rPr>
              <w:t>SNAB</w:t>
            </w:r>
            <w:proofErr w:type="spellEnd"/>
            <w:r w:rsidRPr="3A470364">
              <w:rPr>
                <w:rFonts w:ascii="Calibri" w:eastAsia="Times New Roman" w:hAnsi="Calibri" w:cs="Calibri"/>
                <w:b/>
                <w:bCs/>
                <w:color w:val="000000" w:themeColor="text1"/>
                <w:lang w:eastAsia="en-GB"/>
              </w:rPr>
              <w:t xml:space="preserve"> spec reference)</w:t>
            </w:r>
          </w:p>
          <w:p w14:paraId="0B3BC945" w14:textId="27D30504" w:rsidR="001F095B" w:rsidRPr="00E230F0" w:rsidRDefault="79917E83"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 2 – Protein Synthesis and genetic code 2.6-2.8</w:t>
            </w:r>
          </w:p>
        </w:tc>
        <w:tc>
          <w:tcPr>
            <w:tcW w:w="2420" w:type="dxa"/>
            <w:shd w:val="clear" w:color="auto" w:fill="auto"/>
            <w:noWrap/>
            <w:hideMark/>
          </w:tcPr>
          <w:p w14:paraId="1066A6F7" w14:textId="77777777" w:rsidR="0053384D" w:rsidRPr="00C70EF1" w:rsidRDefault="005A147D"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color w:val="000000" w:themeColor="text1"/>
                <w:lang w:eastAsia="en-GB"/>
              </w:rPr>
              <w:t> </w:t>
            </w:r>
            <w:r w:rsidR="0DE53168" w:rsidRPr="3A470364">
              <w:rPr>
                <w:rFonts w:ascii="Calibri" w:eastAsia="Times New Roman" w:hAnsi="Calibri" w:cs="Calibri"/>
                <w:b/>
                <w:bCs/>
                <w:color w:val="000000" w:themeColor="text1"/>
                <w:lang w:eastAsia="en-GB"/>
              </w:rPr>
              <w:t>GCSE knowledge</w:t>
            </w:r>
          </w:p>
          <w:p w14:paraId="4D201C95" w14:textId="77777777" w:rsidR="0053384D" w:rsidRDefault="0DE53168"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 xml:space="preserve">(Oxford Scheme reference): </w:t>
            </w:r>
          </w:p>
          <w:p w14:paraId="2D095D76" w14:textId="77777777" w:rsidR="00CB268A" w:rsidRPr="00E666D2" w:rsidRDefault="7E0EFF79"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B10 The human nervous system (Nerves, </w:t>
            </w:r>
            <w:proofErr w:type="gramStart"/>
            <w:r w:rsidRPr="3A470364">
              <w:rPr>
                <w:rFonts w:ascii="Calibri" w:eastAsia="Times New Roman" w:hAnsi="Calibri" w:cs="Calibri"/>
                <w:color w:val="000000" w:themeColor="text1"/>
                <w:lang w:eastAsia="en-GB"/>
              </w:rPr>
              <w:t>synapses</w:t>
            </w:r>
            <w:proofErr w:type="gramEnd"/>
            <w:r w:rsidRPr="3A470364">
              <w:rPr>
                <w:rFonts w:ascii="Calibri" w:eastAsia="Times New Roman" w:hAnsi="Calibri" w:cs="Calibri"/>
                <w:color w:val="000000" w:themeColor="text1"/>
                <w:lang w:eastAsia="en-GB"/>
              </w:rPr>
              <w:t xml:space="preserve"> and reflex arcs)</w:t>
            </w:r>
          </w:p>
          <w:p w14:paraId="71290AED" w14:textId="577193F5" w:rsidR="000E4710" w:rsidRDefault="1C34DC3F"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B13 Variation and evolution</w:t>
            </w:r>
            <w:r w:rsidR="3267F208" w:rsidRPr="3A470364">
              <w:rPr>
                <w:rFonts w:ascii="Calibri" w:eastAsia="Times New Roman" w:hAnsi="Calibri" w:cs="Calibri"/>
                <w:color w:val="000000" w:themeColor="text1"/>
                <w:lang w:eastAsia="en-GB"/>
              </w:rPr>
              <w:t xml:space="preserve"> </w:t>
            </w:r>
            <w:r w:rsidR="48819C58" w:rsidRPr="3A470364">
              <w:rPr>
                <w:rFonts w:ascii="Calibri" w:eastAsia="Times New Roman" w:hAnsi="Calibri" w:cs="Calibri"/>
                <w:color w:val="000000" w:themeColor="text1"/>
                <w:lang w:eastAsia="en-GB"/>
              </w:rPr>
              <w:t xml:space="preserve">(Genetic </w:t>
            </w:r>
            <w:r w:rsidR="53578CF5" w:rsidRPr="3A470364">
              <w:rPr>
                <w:rFonts w:ascii="Calibri" w:eastAsia="Times New Roman" w:hAnsi="Calibri" w:cs="Calibri"/>
                <w:color w:val="000000" w:themeColor="text1"/>
                <w:lang w:eastAsia="en-GB"/>
              </w:rPr>
              <w:t>Engineering)</w:t>
            </w:r>
          </w:p>
          <w:p w14:paraId="637FC0AA" w14:textId="77777777" w:rsidR="008936A6" w:rsidRPr="00505DF7" w:rsidRDefault="0754E87F"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b/>
                <w:bCs/>
                <w:color w:val="000000" w:themeColor="text1"/>
                <w:lang w:eastAsia="en-GB"/>
              </w:rPr>
              <w:t>A Level knowledge (</w:t>
            </w:r>
            <w:proofErr w:type="spellStart"/>
            <w:r w:rsidRPr="3A470364">
              <w:rPr>
                <w:rFonts w:ascii="Calibri" w:eastAsia="Times New Roman" w:hAnsi="Calibri" w:cs="Calibri"/>
                <w:b/>
                <w:bCs/>
                <w:color w:val="000000" w:themeColor="text1"/>
                <w:lang w:eastAsia="en-GB"/>
              </w:rPr>
              <w:t>SNAB</w:t>
            </w:r>
            <w:proofErr w:type="spellEnd"/>
            <w:r w:rsidRPr="3A470364">
              <w:rPr>
                <w:rFonts w:ascii="Calibri" w:eastAsia="Times New Roman" w:hAnsi="Calibri" w:cs="Calibri"/>
                <w:b/>
                <w:bCs/>
                <w:color w:val="000000" w:themeColor="text1"/>
                <w:lang w:eastAsia="en-GB"/>
              </w:rPr>
              <w:t xml:space="preserve"> spec reference)</w:t>
            </w:r>
          </w:p>
          <w:p w14:paraId="08B76ED2" w14:textId="07C31985" w:rsidR="00984E8C" w:rsidRDefault="0754E87F"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 3 – Prokaryotic cells </w:t>
            </w:r>
            <w:r w:rsidR="1DFA94F0" w:rsidRPr="3A470364">
              <w:rPr>
                <w:rFonts w:ascii="Calibri" w:eastAsia="Times New Roman" w:hAnsi="Calibri" w:cs="Calibri"/>
                <w:color w:val="000000" w:themeColor="text1"/>
                <w:lang w:eastAsia="en-GB"/>
              </w:rPr>
              <w:t>3.4</w:t>
            </w:r>
          </w:p>
          <w:p w14:paraId="0FA525F3" w14:textId="10DC7D0D" w:rsidR="005A147D" w:rsidRPr="00E230F0" w:rsidRDefault="1DFA94F0"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Topics 1-8 could link with pre-release article</w:t>
            </w:r>
          </w:p>
        </w:tc>
        <w:tc>
          <w:tcPr>
            <w:tcW w:w="2420" w:type="dxa"/>
            <w:shd w:val="clear" w:color="auto" w:fill="auto"/>
            <w:noWrap/>
            <w:hideMark/>
          </w:tcPr>
          <w:p w14:paraId="7DD2E2B2" w14:textId="77777777" w:rsidR="00424D04" w:rsidRPr="00505DF7" w:rsidRDefault="005A147D" w:rsidP="3A470364">
            <w:pPr>
              <w:spacing w:after="0" w:line="240" w:lineRule="auto"/>
              <w:rPr>
                <w:rFonts w:ascii="Calibri" w:eastAsia="Times New Roman" w:hAnsi="Calibri" w:cs="Calibri"/>
                <w:b/>
                <w:bCs/>
                <w:color w:val="000000"/>
                <w:lang w:eastAsia="en-GB"/>
              </w:rPr>
            </w:pPr>
            <w:r w:rsidRPr="3A470364">
              <w:rPr>
                <w:rFonts w:ascii="Calibri" w:eastAsia="Times New Roman" w:hAnsi="Calibri" w:cs="Calibri"/>
                <w:color w:val="000000" w:themeColor="text1"/>
                <w:lang w:eastAsia="en-GB"/>
              </w:rPr>
              <w:t> </w:t>
            </w:r>
            <w:r w:rsidR="5FB11772" w:rsidRPr="3A470364">
              <w:rPr>
                <w:rFonts w:ascii="Calibri" w:eastAsia="Times New Roman" w:hAnsi="Calibri" w:cs="Calibri"/>
                <w:b/>
                <w:bCs/>
                <w:color w:val="000000" w:themeColor="text1"/>
                <w:lang w:eastAsia="en-GB"/>
              </w:rPr>
              <w:t>A Level knowledge (</w:t>
            </w:r>
            <w:proofErr w:type="spellStart"/>
            <w:r w:rsidR="5FB11772" w:rsidRPr="3A470364">
              <w:rPr>
                <w:rFonts w:ascii="Calibri" w:eastAsia="Times New Roman" w:hAnsi="Calibri" w:cs="Calibri"/>
                <w:b/>
                <w:bCs/>
                <w:color w:val="000000" w:themeColor="text1"/>
                <w:lang w:eastAsia="en-GB"/>
              </w:rPr>
              <w:t>SNAB</w:t>
            </w:r>
            <w:proofErr w:type="spellEnd"/>
            <w:r w:rsidR="5FB11772" w:rsidRPr="3A470364">
              <w:rPr>
                <w:rFonts w:ascii="Calibri" w:eastAsia="Times New Roman" w:hAnsi="Calibri" w:cs="Calibri"/>
                <w:b/>
                <w:bCs/>
                <w:color w:val="000000" w:themeColor="text1"/>
                <w:lang w:eastAsia="en-GB"/>
              </w:rPr>
              <w:t xml:space="preserve"> spec reference)</w:t>
            </w:r>
          </w:p>
          <w:p w14:paraId="3EB6BD10" w14:textId="765BEECC" w:rsidR="00031A12" w:rsidRDefault="5FB11772"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xml:space="preserve">Topics 1-8 needed for exam preparation and </w:t>
            </w:r>
            <w:proofErr w:type="gramStart"/>
            <w:r w:rsidRPr="3A470364">
              <w:rPr>
                <w:rFonts w:ascii="Calibri" w:eastAsia="Times New Roman" w:hAnsi="Calibri" w:cs="Calibri"/>
                <w:color w:val="000000" w:themeColor="text1"/>
                <w:lang w:eastAsia="en-GB"/>
              </w:rPr>
              <w:t>revision</w:t>
            </w:r>
            <w:proofErr w:type="gramEnd"/>
          </w:p>
          <w:p w14:paraId="5AF67865" w14:textId="77777777" w:rsidR="00031A12" w:rsidRDefault="00031A12" w:rsidP="3A470364">
            <w:pPr>
              <w:spacing w:after="0" w:line="240" w:lineRule="auto"/>
              <w:rPr>
                <w:rFonts w:ascii="Calibri" w:eastAsia="Times New Roman" w:hAnsi="Calibri" w:cs="Calibri"/>
                <w:color w:val="000000"/>
                <w:lang w:eastAsia="en-GB"/>
              </w:rPr>
            </w:pPr>
          </w:p>
          <w:p w14:paraId="05A1F927" w14:textId="77777777" w:rsidR="00031A12" w:rsidRDefault="00031A12" w:rsidP="3A470364">
            <w:pPr>
              <w:spacing w:after="0" w:line="240" w:lineRule="auto"/>
              <w:rPr>
                <w:rFonts w:ascii="Calibri" w:eastAsia="Times New Roman" w:hAnsi="Calibri" w:cs="Calibri"/>
                <w:color w:val="000000"/>
                <w:lang w:eastAsia="en-GB"/>
              </w:rPr>
            </w:pPr>
          </w:p>
          <w:p w14:paraId="77D65F02" w14:textId="77777777" w:rsidR="00031A12" w:rsidRDefault="00031A12" w:rsidP="3A470364">
            <w:pPr>
              <w:spacing w:after="0" w:line="240" w:lineRule="auto"/>
              <w:rPr>
                <w:rFonts w:ascii="Calibri" w:eastAsia="Times New Roman" w:hAnsi="Calibri" w:cs="Calibri"/>
                <w:color w:val="000000"/>
                <w:lang w:eastAsia="en-GB"/>
              </w:rPr>
            </w:pPr>
          </w:p>
          <w:p w14:paraId="2556287C" w14:textId="77777777" w:rsidR="00031A12" w:rsidRDefault="00031A12" w:rsidP="3A470364">
            <w:pPr>
              <w:spacing w:after="0" w:line="240" w:lineRule="auto"/>
              <w:rPr>
                <w:rFonts w:ascii="Calibri" w:eastAsia="Times New Roman" w:hAnsi="Calibri" w:cs="Calibri"/>
                <w:color w:val="000000"/>
                <w:lang w:eastAsia="en-GB"/>
              </w:rPr>
            </w:pPr>
          </w:p>
          <w:p w14:paraId="61B9CF8D" w14:textId="77777777" w:rsidR="00031A12" w:rsidRDefault="00031A12" w:rsidP="3A470364">
            <w:pPr>
              <w:spacing w:after="0" w:line="240" w:lineRule="auto"/>
              <w:rPr>
                <w:rFonts w:ascii="Calibri" w:eastAsia="Times New Roman" w:hAnsi="Calibri" w:cs="Calibri"/>
                <w:color w:val="000000"/>
                <w:lang w:eastAsia="en-GB"/>
              </w:rPr>
            </w:pPr>
          </w:p>
          <w:p w14:paraId="5FC6BAC9" w14:textId="77777777" w:rsidR="00031A12" w:rsidRDefault="00031A12" w:rsidP="3A470364">
            <w:pPr>
              <w:spacing w:after="0" w:line="240" w:lineRule="auto"/>
              <w:rPr>
                <w:rFonts w:ascii="Calibri" w:eastAsia="Times New Roman" w:hAnsi="Calibri" w:cs="Calibri"/>
                <w:color w:val="000000"/>
                <w:lang w:eastAsia="en-GB"/>
              </w:rPr>
            </w:pPr>
          </w:p>
          <w:p w14:paraId="10017166" w14:textId="77777777" w:rsidR="00031A12" w:rsidRDefault="00031A12" w:rsidP="3A470364">
            <w:pPr>
              <w:spacing w:after="0" w:line="240" w:lineRule="auto"/>
              <w:rPr>
                <w:rFonts w:ascii="Calibri" w:eastAsia="Times New Roman" w:hAnsi="Calibri" w:cs="Calibri"/>
                <w:color w:val="000000"/>
                <w:lang w:eastAsia="en-GB"/>
              </w:rPr>
            </w:pPr>
          </w:p>
          <w:p w14:paraId="0FFCCD25" w14:textId="77777777" w:rsidR="00031A12" w:rsidRDefault="00031A12" w:rsidP="3A470364">
            <w:pPr>
              <w:spacing w:after="0" w:line="240" w:lineRule="auto"/>
              <w:rPr>
                <w:rFonts w:ascii="Calibri" w:eastAsia="Times New Roman" w:hAnsi="Calibri" w:cs="Calibri"/>
                <w:color w:val="000000"/>
                <w:lang w:eastAsia="en-GB"/>
              </w:rPr>
            </w:pPr>
          </w:p>
          <w:p w14:paraId="4BB7AE93" w14:textId="77777777" w:rsidR="00031A12" w:rsidRDefault="00031A12" w:rsidP="3A470364">
            <w:pPr>
              <w:spacing w:after="0" w:line="240" w:lineRule="auto"/>
              <w:rPr>
                <w:rFonts w:ascii="Calibri" w:eastAsia="Times New Roman" w:hAnsi="Calibri" w:cs="Calibri"/>
                <w:color w:val="000000"/>
                <w:lang w:eastAsia="en-GB"/>
              </w:rPr>
            </w:pPr>
          </w:p>
          <w:p w14:paraId="05BB6CDA" w14:textId="77777777" w:rsidR="00031A12" w:rsidRDefault="00031A12" w:rsidP="3A470364">
            <w:pPr>
              <w:spacing w:after="0" w:line="240" w:lineRule="auto"/>
              <w:rPr>
                <w:rFonts w:ascii="Calibri" w:eastAsia="Times New Roman" w:hAnsi="Calibri" w:cs="Calibri"/>
                <w:color w:val="000000"/>
                <w:lang w:eastAsia="en-GB"/>
              </w:rPr>
            </w:pPr>
          </w:p>
          <w:p w14:paraId="2BBE3009" w14:textId="77777777" w:rsidR="00031A12" w:rsidRDefault="00031A12" w:rsidP="3A470364">
            <w:pPr>
              <w:spacing w:after="0" w:line="240" w:lineRule="auto"/>
              <w:rPr>
                <w:rFonts w:ascii="Calibri" w:eastAsia="Times New Roman" w:hAnsi="Calibri" w:cs="Calibri"/>
                <w:color w:val="000000"/>
                <w:lang w:eastAsia="en-GB"/>
              </w:rPr>
            </w:pPr>
          </w:p>
          <w:p w14:paraId="187900ED" w14:textId="77777777" w:rsidR="00031A12" w:rsidRDefault="00031A12" w:rsidP="3A470364">
            <w:pPr>
              <w:spacing w:after="0" w:line="240" w:lineRule="auto"/>
              <w:rPr>
                <w:rFonts w:ascii="Calibri" w:eastAsia="Times New Roman" w:hAnsi="Calibri" w:cs="Calibri"/>
                <w:color w:val="000000"/>
                <w:lang w:eastAsia="en-GB"/>
              </w:rPr>
            </w:pPr>
          </w:p>
          <w:p w14:paraId="2EFA3DC6" w14:textId="77777777" w:rsidR="00031A12" w:rsidRDefault="00031A12" w:rsidP="3A470364">
            <w:pPr>
              <w:spacing w:after="0" w:line="240" w:lineRule="auto"/>
              <w:rPr>
                <w:rFonts w:ascii="Calibri" w:eastAsia="Times New Roman" w:hAnsi="Calibri" w:cs="Calibri"/>
                <w:color w:val="000000"/>
                <w:lang w:eastAsia="en-GB"/>
              </w:rPr>
            </w:pPr>
          </w:p>
          <w:p w14:paraId="6E228A22" w14:textId="77777777" w:rsidR="00031A12" w:rsidRDefault="00031A12" w:rsidP="3A470364">
            <w:pPr>
              <w:spacing w:after="0" w:line="240" w:lineRule="auto"/>
              <w:rPr>
                <w:rFonts w:ascii="Calibri" w:eastAsia="Times New Roman" w:hAnsi="Calibri" w:cs="Calibri"/>
                <w:color w:val="000000"/>
                <w:lang w:eastAsia="en-GB"/>
              </w:rPr>
            </w:pPr>
          </w:p>
          <w:p w14:paraId="0BE11265" w14:textId="77777777" w:rsidR="00031A12" w:rsidRDefault="00031A12" w:rsidP="3A470364">
            <w:pPr>
              <w:spacing w:after="0" w:line="240" w:lineRule="auto"/>
              <w:rPr>
                <w:rFonts w:ascii="Calibri" w:eastAsia="Times New Roman" w:hAnsi="Calibri" w:cs="Calibri"/>
                <w:color w:val="000000"/>
                <w:lang w:eastAsia="en-GB"/>
              </w:rPr>
            </w:pPr>
          </w:p>
          <w:p w14:paraId="7FB91D06" w14:textId="77777777" w:rsidR="00031A12" w:rsidRDefault="00031A12" w:rsidP="3A470364">
            <w:pPr>
              <w:spacing w:after="0" w:line="240" w:lineRule="auto"/>
              <w:rPr>
                <w:rFonts w:ascii="Calibri" w:eastAsia="Times New Roman" w:hAnsi="Calibri" w:cs="Calibri"/>
                <w:color w:val="000000"/>
                <w:lang w:eastAsia="en-GB"/>
              </w:rPr>
            </w:pPr>
          </w:p>
          <w:p w14:paraId="17265C3E" w14:textId="77777777" w:rsidR="00031A12" w:rsidRDefault="00031A12" w:rsidP="3A470364">
            <w:pPr>
              <w:spacing w:after="0" w:line="240" w:lineRule="auto"/>
              <w:rPr>
                <w:rFonts w:ascii="Calibri" w:eastAsia="Times New Roman" w:hAnsi="Calibri" w:cs="Calibri"/>
                <w:color w:val="000000"/>
                <w:lang w:eastAsia="en-GB"/>
              </w:rPr>
            </w:pPr>
          </w:p>
          <w:p w14:paraId="5A4F4215" w14:textId="77777777" w:rsidR="00031A12" w:rsidRDefault="00031A12" w:rsidP="3A470364">
            <w:pPr>
              <w:spacing w:after="0" w:line="240" w:lineRule="auto"/>
              <w:rPr>
                <w:rFonts w:ascii="Calibri" w:eastAsia="Times New Roman" w:hAnsi="Calibri" w:cs="Calibri"/>
                <w:color w:val="000000"/>
                <w:lang w:eastAsia="en-GB"/>
              </w:rPr>
            </w:pPr>
          </w:p>
          <w:p w14:paraId="7BEAE92C" w14:textId="77777777" w:rsidR="00031A12" w:rsidRPr="00A82E13" w:rsidRDefault="00031A12" w:rsidP="3A470364">
            <w:pPr>
              <w:spacing w:after="0" w:line="240" w:lineRule="auto"/>
              <w:rPr>
                <w:rFonts w:ascii="Calibri" w:eastAsia="Times New Roman" w:hAnsi="Calibri" w:cs="Calibri"/>
                <w:color w:val="000000"/>
                <w:lang w:eastAsia="en-GB"/>
              </w:rPr>
            </w:pPr>
          </w:p>
          <w:p w14:paraId="4DAD9280" w14:textId="4A2EBB4F" w:rsidR="005A147D" w:rsidRPr="00E230F0" w:rsidRDefault="005A147D" w:rsidP="3A470364">
            <w:pPr>
              <w:spacing w:after="0" w:line="240" w:lineRule="auto"/>
              <w:rPr>
                <w:rFonts w:ascii="Calibri" w:eastAsia="Times New Roman" w:hAnsi="Calibri" w:cs="Calibri"/>
                <w:color w:val="000000"/>
                <w:lang w:eastAsia="en-GB"/>
              </w:rPr>
            </w:pPr>
          </w:p>
        </w:tc>
      </w:tr>
      <w:tr w:rsidR="005A147D" w:rsidRPr="00E230F0" w14:paraId="0DB51A1D" w14:textId="77777777" w:rsidTr="001F3B86">
        <w:trPr>
          <w:trHeight w:val="735"/>
        </w:trPr>
        <w:tc>
          <w:tcPr>
            <w:tcW w:w="498" w:type="dxa"/>
            <w:vMerge/>
            <w:vAlign w:val="center"/>
            <w:hideMark/>
          </w:tcPr>
          <w:p w14:paraId="463DCDF1" w14:textId="77777777" w:rsidR="005A147D" w:rsidRPr="00E230F0" w:rsidRDefault="005A147D">
            <w:pPr>
              <w:spacing w:after="0" w:line="240" w:lineRule="auto"/>
              <w:rPr>
                <w:rFonts w:ascii="Calibri" w:eastAsia="Times New Roman" w:hAnsi="Calibri" w:cs="Calibri"/>
                <w:b/>
                <w:bCs/>
                <w:color w:val="000000"/>
                <w:lang w:eastAsia="en-GB"/>
              </w:rPr>
            </w:pPr>
          </w:p>
        </w:tc>
        <w:tc>
          <w:tcPr>
            <w:tcW w:w="498" w:type="dxa"/>
            <w:vMerge/>
            <w:vAlign w:val="center"/>
            <w:hideMark/>
          </w:tcPr>
          <w:p w14:paraId="4C127782" w14:textId="77777777" w:rsidR="005A147D" w:rsidRPr="00E230F0" w:rsidRDefault="005A147D">
            <w:pPr>
              <w:spacing w:after="0" w:line="240" w:lineRule="auto"/>
              <w:rPr>
                <w:rFonts w:ascii="Calibri" w:eastAsia="Times New Roman" w:hAnsi="Calibri" w:cs="Calibri"/>
                <w:b/>
                <w:bCs/>
                <w:color w:val="000000"/>
                <w:lang w:eastAsia="en-GB"/>
              </w:rPr>
            </w:pPr>
          </w:p>
        </w:tc>
        <w:tc>
          <w:tcPr>
            <w:tcW w:w="6515" w:type="dxa"/>
            <w:noWrap/>
            <w:vAlign w:val="center"/>
            <w:hideMark/>
          </w:tcPr>
          <w:p w14:paraId="7B7F91B6" w14:textId="77777777" w:rsidR="005A147D" w:rsidRPr="00E230F0" w:rsidRDefault="005A147D"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Assessment</w:t>
            </w:r>
          </w:p>
        </w:tc>
        <w:tc>
          <w:tcPr>
            <w:tcW w:w="2420" w:type="dxa"/>
            <w:shd w:val="clear" w:color="auto" w:fill="auto"/>
            <w:noWrap/>
            <w:hideMark/>
          </w:tcPr>
          <w:p w14:paraId="505376BA" w14:textId="1A91E3AA" w:rsidR="009F0BED" w:rsidRDefault="0A77CF53"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3 Assessments on Spec covered so far on Topics 5 + 6 </w:t>
            </w:r>
            <w:r w:rsidR="291C3175" w:rsidRPr="3A470364">
              <w:rPr>
                <w:rFonts w:ascii="Calibri" w:eastAsia="Times New Roman" w:hAnsi="Calibri" w:cs="Calibri"/>
                <w:color w:val="000000" w:themeColor="text1"/>
                <w:lang w:eastAsia="en-GB"/>
              </w:rPr>
              <w:t xml:space="preserve">+ </w:t>
            </w:r>
            <w:r w:rsidR="3D3DB18F" w:rsidRPr="3A470364">
              <w:rPr>
                <w:rFonts w:ascii="Calibri" w:eastAsia="Times New Roman" w:hAnsi="Calibri" w:cs="Calibri"/>
                <w:color w:val="000000" w:themeColor="text1"/>
                <w:lang w:eastAsia="en-GB"/>
              </w:rPr>
              <w:t>Recall of Topics 1+2</w:t>
            </w:r>
          </w:p>
          <w:p w14:paraId="6805EB00" w14:textId="31FF4D56" w:rsidR="00031A12" w:rsidRPr="00E230F0" w:rsidRDefault="0A77CF53"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TES 1 Exam- Full Paper 1 on Topics 1-6</w:t>
            </w:r>
          </w:p>
        </w:tc>
        <w:tc>
          <w:tcPr>
            <w:tcW w:w="2420" w:type="dxa"/>
            <w:shd w:val="clear" w:color="auto" w:fill="auto"/>
            <w:noWrap/>
            <w:hideMark/>
          </w:tcPr>
          <w:p w14:paraId="56CE6AAE" w14:textId="78370F12" w:rsidR="00031A12" w:rsidRDefault="005A147D"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w:t>
            </w:r>
            <w:r w:rsidR="3CCB7D63" w:rsidRPr="3A470364">
              <w:rPr>
                <w:rFonts w:ascii="Calibri" w:eastAsia="Times New Roman" w:hAnsi="Calibri" w:cs="Calibri"/>
                <w:color w:val="000000" w:themeColor="text1"/>
                <w:lang w:eastAsia="en-GB"/>
              </w:rPr>
              <w:t>3 Assessments on Spec covered so far on Topics 5 + 6 + Recall of Topics 1+2</w:t>
            </w:r>
          </w:p>
          <w:p w14:paraId="461550D1" w14:textId="1BDB88AB" w:rsidR="005A147D" w:rsidRPr="00E230F0" w:rsidRDefault="005A147D" w:rsidP="3A470364">
            <w:pPr>
              <w:spacing w:after="0" w:line="240" w:lineRule="auto"/>
              <w:rPr>
                <w:rFonts w:ascii="Calibri" w:eastAsia="Times New Roman" w:hAnsi="Calibri" w:cs="Calibri"/>
                <w:color w:val="000000"/>
                <w:lang w:eastAsia="en-GB"/>
              </w:rPr>
            </w:pPr>
          </w:p>
        </w:tc>
        <w:tc>
          <w:tcPr>
            <w:tcW w:w="2420" w:type="dxa"/>
            <w:shd w:val="clear" w:color="auto" w:fill="auto"/>
            <w:noWrap/>
            <w:hideMark/>
          </w:tcPr>
          <w:p w14:paraId="79F87B7F" w14:textId="0A700793" w:rsidR="004306BE" w:rsidRDefault="25E751E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2 Assessments on Spec covered so far on Topics 7+8 </w:t>
            </w:r>
          </w:p>
          <w:p w14:paraId="3ACA3865" w14:textId="2D93A9C3" w:rsidR="00031A12" w:rsidRPr="00E230F0" w:rsidRDefault="25E751EE"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TES 2 Exam on Topics 1-4 + 7</w:t>
            </w:r>
            <w:r w:rsidR="1C1534A8" w:rsidRPr="3A470364">
              <w:rPr>
                <w:rFonts w:ascii="Calibri" w:eastAsia="Times New Roman" w:hAnsi="Calibri" w:cs="Calibri"/>
                <w:color w:val="000000" w:themeColor="text1"/>
                <w:lang w:eastAsia="en-GB"/>
              </w:rPr>
              <w:t>-8</w:t>
            </w:r>
          </w:p>
        </w:tc>
        <w:tc>
          <w:tcPr>
            <w:tcW w:w="2420" w:type="dxa"/>
            <w:shd w:val="clear" w:color="auto" w:fill="auto"/>
            <w:noWrap/>
            <w:hideMark/>
          </w:tcPr>
          <w:p w14:paraId="7AE245B1" w14:textId="6284A593" w:rsidR="00031A12" w:rsidRPr="00E230F0" w:rsidRDefault="005A147D"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w:t>
            </w:r>
            <w:r w:rsidR="76C5AA6C" w:rsidRPr="3A470364">
              <w:rPr>
                <w:rFonts w:ascii="Calibri" w:eastAsia="Times New Roman" w:hAnsi="Calibri" w:cs="Calibri"/>
                <w:color w:val="000000" w:themeColor="text1"/>
                <w:lang w:eastAsia="en-GB"/>
              </w:rPr>
              <w:t xml:space="preserve">3 Assessments on Spec covered so far on Topics </w:t>
            </w:r>
            <w:r w:rsidR="20EF1A20" w:rsidRPr="3A470364">
              <w:rPr>
                <w:rFonts w:ascii="Calibri" w:eastAsia="Times New Roman" w:hAnsi="Calibri" w:cs="Calibri"/>
                <w:color w:val="000000" w:themeColor="text1"/>
                <w:lang w:eastAsia="en-GB"/>
              </w:rPr>
              <w:t>7-8</w:t>
            </w:r>
            <w:r w:rsidR="76C5AA6C" w:rsidRPr="3A470364">
              <w:rPr>
                <w:rFonts w:ascii="Calibri" w:eastAsia="Times New Roman" w:hAnsi="Calibri" w:cs="Calibri"/>
                <w:color w:val="000000" w:themeColor="text1"/>
                <w:lang w:eastAsia="en-GB"/>
              </w:rPr>
              <w:t xml:space="preserve"> + Recall of Topics </w:t>
            </w:r>
            <w:r w:rsidR="20EF1A20" w:rsidRPr="3A470364">
              <w:rPr>
                <w:rFonts w:ascii="Calibri" w:eastAsia="Times New Roman" w:hAnsi="Calibri" w:cs="Calibri"/>
                <w:color w:val="000000" w:themeColor="text1"/>
                <w:lang w:eastAsia="en-GB"/>
              </w:rPr>
              <w:t>3+4</w:t>
            </w:r>
          </w:p>
        </w:tc>
        <w:tc>
          <w:tcPr>
            <w:tcW w:w="2420" w:type="dxa"/>
            <w:shd w:val="clear" w:color="auto" w:fill="auto"/>
            <w:noWrap/>
            <w:hideMark/>
          </w:tcPr>
          <w:p w14:paraId="559890AF" w14:textId="1D0BBF70" w:rsidR="00031A12" w:rsidRPr="00E230F0" w:rsidRDefault="005A147D"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 </w:t>
            </w:r>
            <w:r w:rsidR="20EF1A20" w:rsidRPr="3A470364">
              <w:rPr>
                <w:rFonts w:ascii="Calibri" w:eastAsia="Times New Roman" w:hAnsi="Calibri" w:cs="Calibri"/>
                <w:color w:val="000000" w:themeColor="text1"/>
                <w:lang w:eastAsia="en-GB"/>
              </w:rPr>
              <w:t>3 Assessments on Spec Topics 1-8</w:t>
            </w:r>
          </w:p>
        </w:tc>
        <w:tc>
          <w:tcPr>
            <w:tcW w:w="2420" w:type="dxa"/>
            <w:shd w:val="clear" w:color="auto" w:fill="auto"/>
            <w:noWrap/>
            <w:hideMark/>
          </w:tcPr>
          <w:p w14:paraId="38F84DFA" w14:textId="77777777" w:rsidR="005A147D" w:rsidRDefault="6FA1A1BC"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color w:val="000000" w:themeColor="text1"/>
                <w:lang w:eastAsia="en-GB"/>
              </w:rPr>
              <w:t>Public Examinations</w:t>
            </w:r>
          </w:p>
          <w:p w14:paraId="6DD8348F" w14:textId="77777777" w:rsidR="002C05E1" w:rsidRDefault="6FA1A1BC"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b/>
                <w:bCs/>
                <w:color w:val="000000" w:themeColor="text1"/>
                <w:lang w:eastAsia="en-GB"/>
              </w:rPr>
              <w:t>Paper 1</w:t>
            </w:r>
            <w:r w:rsidR="71F66250" w:rsidRPr="3A470364">
              <w:rPr>
                <w:rFonts w:ascii="Calibri" w:eastAsia="Times New Roman" w:hAnsi="Calibri" w:cs="Calibri"/>
                <w:color w:val="000000" w:themeColor="text1"/>
                <w:lang w:eastAsia="en-GB"/>
              </w:rPr>
              <w:t xml:space="preserve"> (Topics 1-4, 5+6)</w:t>
            </w:r>
          </w:p>
          <w:p w14:paraId="02FB6F59" w14:textId="77777777" w:rsidR="00BB1F99" w:rsidRDefault="71F66250"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b/>
                <w:bCs/>
                <w:color w:val="000000" w:themeColor="text1"/>
                <w:lang w:eastAsia="en-GB"/>
              </w:rPr>
              <w:t>Paper 2</w:t>
            </w:r>
            <w:r w:rsidRPr="3A470364">
              <w:rPr>
                <w:rFonts w:ascii="Calibri" w:eastAsia="Times New Roman" w:hAnsi="Calibri" w:cs="Calibri"/>
                <w:color w:val="000000" w:themeColor="text1"/>
                <w:lang w:eastAsia="en-GB"/>
              </w:rPr>
              <w:t xml:space="preserve"> (Topics 1-4 + 7+8)</w:t>
            </w:r>
          </w:p>
          <w:p w14:paraId="58F36D4D" w14:textId="7648D58D" w:rsidR="00BB1F99" w:rsidRPr="00E230F0" w:rsidRDefault="71F66250" w:rsidP="3A470364">
            <w:pPr>
              <w:spacing w:after="0" w:line="240" w:lineRule="auto"/>
              <w:rPr>
                <w:rFonts w:ascii="Calibri" w:eastAsia="Times New Roman" w:hAnsi="Calibri" w:cs="Calibri"/>
                <w:color w:val="000000"/>
                <w:lang w:eastAsia="en-GB"/>
              </w:rPr>
            </w:pPr>
            <w:r w:rsidRPr="3A470364">
              <w:rPr>
                <w:rFonts w:ascii="Calibri" w:eastAsia="Times New Roman" w:hAnsi="Calibri" w:cs="Calibri"/>
                <w:b/>
                <w:bCs/>
                <w:color w:val="000000" w:themeColor="text1"/>
                <w:lang w:eastAsia="en-GB"/>
              </w:rPr>
              <w:t>Paper 3</w:t>
            </w:r>
            <w:r w:rsidRPr="3A470364">
              <w:rPr>
                <w:rFonts w:ascii="Calibri" w:eastAsia="Times New Roman" w:hAnsi="Calibri" w:cs="Calibri"/>
                <w:color w:val="000000" w:themeColor="text1"/>
                <w:lang w:eastAsia="en-GB"/>
              </w:rPr>
              <w:t xml:space="preserve"> (Topics 1-8 + Pre</w:t>
            </w:r>
            <w:r w:rsidR="53562B57" w:rsidRPr="3A470364">
              <w:rPr>
                <w:rFonts w:ascii="Calibri" w:eastAsia="Times New Roman" w:hAnsi="Calibri" w:cs="Calibri"/>
                <w:color w:val="000000" w:themeColor="text1"/>
                <w:lang w:eastAsia="en-GB"/>
              </w:rPr>
              <w:t>-release article questions)</w:t>
            </w:r>
          </w:p>
        </w:tc>
      </w:tr>
      <w:tr w:rsidR="35880094" w14:paraId="20E14CB1" w14:textId="77777777" w:rsidTr="001F3B86">
        <w:trPr>
          <w:trHeight w:val="412"/>
        </w:trPr>
        <w:tc>
          <w:tcPr>
            <w:tcW w:w="498" w:type="dxa"/>
            <w:vMerge/>
            <w:noWrap/>
            <w:textDirection w:val="btLr"/>
            <w:vAlign w:val="center"/>
            <w:hideMark/>
          </w:tcPr>
          <w:p w14:paraId="500C0D4B" w14:textId="77777777" w:rsidR="00CF4495" w:rsidRDefault="00CF4495"/>
        </w:tc>
        <w:tc>
          <w:tcPr>
            <w:tcW w:w="498" w:type="dxa"/>
            <w:vMerge/>
            <w:noWrap/>
            <w:textDirection w:val="btLr"/>
            <w:vAlign w:val="center"/>
            <w:hideMark/>
          </w:tcPr>
          <w:p w14:paraId="7DC69CA9" w14:textId="77777777" w:rsidR="00CF4495" w:rsidRDefault="00CF4495"/>
        </w:tc>
        <w:tc>
          <w:tcPr>
            <w:tcW w:w="6515" w:type="dxa"/>
            <w:noWrap/>
            <w:vAlign w:val="center"/>
            <w:hideMark/>
          </w:tcPr>
          <w:p w14:paraId="6740C117" w14:textId="2AE207A7" w:rsidR="18C81F54" w:rsidRDefault="18C81F54" w:rsidP="35880094">
            <w:pPr>
              <w:spacing w:line="240" w:lineRule="auto"/>
              <w:rPr>
                <w:rFonts w:ascii="Calibri" w:eastAsia="Times New Roman" w:hAnsi="Calibri" w:cs="Calibri"/>
                <w:b/>
                <w:bCs/>
                <w:color w:val="000000" w:themeColor="text1"/>
                <w:lang w:eastAsia="en-GB"/>
              </w:rPr>
            </w:pPr>
            <w:r w:rsidRPr="35880094">
              <w:rPr>
                <w:rFonts w:ascii="Calibri" w:eastAsia="Times New Roman" w:hAnsi="Calibri" w:cs="Calibri"/>
                <w:b/>
                <w:bCs/>
                <w:color w:val="000000" w:themeColor="text1"/>
                <w:lang w:eastAsia="en-GB"/>
              </w:rPr>
              <w:t>Links to Assessments</w:t>
            </w:r>
          </w:p>
        </w:tc>
        <w:tc>
          <w:tcPr>
            <w:tcW w:w="14520" w:type="dxa"/>
            <w:gridSpan w:val="6"/>
            <w:shd w:val="clear" w:color="auto" w:fill="auto"/>
            <w:noWrap/>
            <w:hideMark/>
          </w:tcPr>
          <w:p w14:paraId="6A876503" w14:textId="69CD7F3F" w:rsidR="3C754CD5" w:rsidRDefault="14ACFB78" w:rsidP="3A470364">
            <w:pPr>
              <w:spacing w:line="240" w:lineRule="auto"/>
              <w:rPr>
                <w:rFonts w:ascii="Calibri" w:eastAsia="Times New Roman" w:hAnsi="Calibri" w:cs="Calibri"/>
                <w:color w:val="000000" w:themeColor="text1"/>
                <w:lang w:eastAsia="en-GB"/>
              </w:rPr>
            </w:pPr>
            <w:r w:rsidRPr="3A470364">
              <w:rPr>
                <w:rFonts w:ascii="Calibri" w:eastAsia="Times New Roman" w:hAnsi="Calibri" w:cs="Calibri"/>
                <w:lang w:eastAsia="en-GB"/>
              </w:rPr>
              <w:t xml:space="preserve">All assessments can be accessed through the link </w:t>
            </w:r>
            <w:proofErr w:type="gramStart"/>
            <w:r w:rsidRPr="3A470364">
              <w:rPr>
                <w:rFonts w:ascii="Calibri" w:eastAsia="Times New Roman" w:hAnsi="Calibri" w:cs="Calibri"/>
                <w:lang w:eastAsia="en-GB"/>
              </w:rPr>
              <w:t>below</w:t>
            </w:r>
            <w:proofErr w:type="gramEnd"/>
          </w:p>
          <w:p w14:paraId="5D5ACCC7" w14:textId="774733A3" w:rsidR="3C754CD5" w:rsidRDefault="00DC5177" w:rsidP="3A470364">
            <w:pPr>
              <w:spacing w:line="240" w:lineRule="auto"/>
              <w:rPr>
                <w:rFonts w:ascii="Calibri" w:eastAsia="Times New Roman" w:hAnsi="Calibri" w:cs="Calibri"/>
                <w:color w:val="000000" w:themeColor="text1"/>
                <w:lang w:eastAsia="en-GB"/>
              </w:rPr>
            </w:pPr>
            <w:hyperlink r:id="rId15">
              <w:r w:rsidR="14ACFB78" w:rsidRPr="3A470364">
                <w:rPr>
                  <w:rStyle w:val="Hyperlink"/>
                  <w:rFonts w:ascii="Calibri" w:eastAsia="Times New Roman" w:hAnsi="Calibri" w:cs="Calibri"/>
                  <w:lang w:eastAsia="en-GB"/>
                </w:rPr>
                <w:t>KS5 Biology - Assessments folder</w:t>
              </w:r>
            </w:hyperlink>
          </w:p>
        </w:tc>
      </w:tr>
      <w:tr w:rsidR="00425FC7" w:rsidRPr="00E230F0" w14:paraId="681D6C5C" w14:textId="77777777" w:rsidTr="001F3B86">
        <w:trPr>
          <w:trHeight w:val="735"/>
        </w:trPr>
        <w:tc>
          <w:tcPr>
            <w:tcW w:w="498" w:type="dxa"/>
            <w:vMerge/>
            <w:vAlign w:val="center"/>
            <w:hideMark/>
          </w:tcPr>
          <w:p w14:paraId="7A5B83AC" w14:textId="77777777" w:rsidR="00425FC7" w:rsidRPr="00E230F0" w:rsidRDefault="00425FC7">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3D7694D" w14:textId="77777777" w:rsidR="00425FC7" w:rsidRPr="00E230F0" w:rsidRDefault="00425FC7">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noWrap/>
            <w:vAlign w:val="center"/>
            <w:hideMark/>
          </w:tcPr>
          <w:p w14:paraId="19EF86B7" w14:textId="77777777" w:rsidR="00425FC7" w:rsidRPr="00E230F0" w:rsidRDefault="583296A1"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Key vocabulary</w:t>
            </w:r>
          </w:p>
        </w:tc>
        <w:tc>
          <w:tcPr>
            <w:tcW w:w="14520" w:type="dxa"/>
            <w:gridSpan w:val="6"/>
            <w:shd w:val="clear" w:color="auto" w:fill="auto"/>
            <w:noWrap/>
            <w:hideMark/>
          </w:tcPr>
          <w:p w14:paraId="6C1421EE" w14:textId="65ACF860" w:rsidR="00425FC7" w:rsidRPr="00E230F0" w:rsidRDefault="33298456" w:rsidP="3A470364">
            <w:pPr>
              <w:spacing w:after="0" w:line="240" w:lineRule="auto"/>
              <w:rPr>
                <w:rFonts w:ascii="Calibri" w:eastAsia="Times New Roman" w:hAnsi="Calibri" w:cs="Calibri"/>
                <w:color w:val="000000" w:themeColor="text1"/>
                <w:lang w:eastAsia="en-GB"/>
              </w:rPr>
            </w:pPr>
            <w:r w:rsidRPr="3A470364">
              <w:rPr>
                <w:rFonts w:ascii="Calibri" w:eastAsia="Times New Roman" w:hAnsi="Calibri" w:cs="Calibri"/>
                <w:color w:val="000000" w:themeColor="text1"/>
                <w:lang w:eastAsia="en-GB"/>
              </w:rPr>
              <w:t xml:space="preserve">Too much to list in its entirety. Key vocabulary is shown in bold throughout each chapter in the textbook. </w:t>
            </w:r>
          </w:p>
          <w:p w14:paraId="75DC3DF0" w14:textId="7D7B33BA" w:rsidR="00425FC7" w:rsidRPr="00E230F0" w:rsidRDefault="79BDB4E0" w:rsidP="3A470364">
            <w:pPr>
              <w:spacing w:after="0" w:line="240" w:lineRule="auto"/>
              <w:rPr>
                <w:rFonts w:ascii="Calibri" w:eastAsia="Times New Roman" w:hAnsi="Calibri" w:cs="Calibri"/>
                <w:color w:val="000000" w:themeColor="text1"/>
                <w:lang w:eastAsia="en-GB"/>
              </w:rPr>
            </w:pPr>
            <w:r w:rsidRPr="3A470364">
              <w:rPr>
                <w:rFonts w:ascii="Calibri" w:eastAsia="Times New Roman" w:hAnsi="Calibri" w:cs="Calibri"/>
                <w:color w:val="000000" w:themeColor="text1"/>
                <w:lang w:eastAsia="en-GB"/>
              </w:rPr>
              <w:t xml:space="preserve">Key Vocabulary support documents can </w:t>
            </w:r>
            <w:r w:rsidR="69D47BF6" w:rsidRPr="3A470364">
              <w:rPr>
                <w:rFonts w:ascii="Calibri" w:eastAsia="Times New Roman" w:hAnsi="Calibri" w:cs="Calibri"/>
                <w:color w:val="000000" w:themeColor="text1"/>
                <w:lang w:eastAsia="en-GB"/>
              </w:rPr>
              <w:t>b</w:t>
            </w:r>
            <w:r w:rsidRPr="3A470364">
              <w:rPr>
                <w:rFonts w:ascii="Calibri" w:eastAsia="Times New Roman" w:hAnsi="Calibri" w:cs="Calibri"/>
                <w:color w:val="000000" w:themeColor="text1"/>
                <w:lang w:eastAsia="en-GB"/>
              </w:rPr>
              <w:t>e found at the link below and are available to students through teams.</w:t>
            </w:r>
          </w:p>
          <w:p w14:paraId="0FBF9322" w14:textId="5A503B33" w:rsidR="00425FC7" w:rsidRPr="00E230F0" w:rsidRDefault="33298456" w:rsidP="3A470364">
            <w:pPr>
              <w:spacing w:after="0" w:line="240" w:lineRule="auto"/>
              <w:rPr>
                <w:rFonts w:ascii="Calibri" w:eastAsia="Times New Roman" w:hAnsi="Calibri" w:cs="Calibri"/>
                <w:color w:val="000000" w:themeColor="text1"/>
                <w:lang w:eastAsia="en-GB"/>
              </w:rPr>
            </w:pPr>
            <w:r w:rsidRPr="3A470364">
              <w:rPr>
                <w:rFonts w:ascii="Calibri" w:eastAsia="Times New Roman" w:hAnsi="Calibri" w:cs="Calibri"/>
                <w:color w:val="000000" w:themeColor="text1"/>
                <w:lang w:eastAsia="en-GB"/>
              </w:rPr>
              <w:t>There is a</w:t>
            </w:r>
            <w:r w:rsidR="680FA905" w:rsidRPr="3A470364">
              <w:rPr>
                <w:rFonts w:ascii="Calibri" w:eastAsia="Times New Roman" w:hAnsi="Calibri" w:cs="Calibri"/>
                <w:color w:val="000000" w:themeColor="text1"/>
                <w:lang w:eastAsia="en-GB"/>
              </w:rPr>
              <w:t>n</w:t>
            </w:r>
            <w:r w:rsidRPr="3A470364">
              <w:rPr>
                <w:rFonts w:ascii="Calibri" w:eastAsia="Times New Roman" w:hAnsi="Calibri" w:cs="Calibri"/>
                <w:color w:val="000000" w:themeColor="text1"/>
                <w:lang w:eastAsia="en-GB"/>
              </w:rPr>
              <w:t xml:space="preserve"> </w:t>
            </w:r>
            <w:r w:rsidR="3B167DDF" w:rsidRPr="3A470364">
              <w:rPr>
                <w:rFonts w:ascii="Calibri" w:eastAsia="Times New Roman" w:hAnsi="Calibri" w:cs="Calibri"/>
                <w:color w:val="000000" w:themeColor="text1"/>
                <w:lang w:eastAsia="en-GB"/>
              </w:rPr>
              <w:t>e</w:t>
            </w:r>
            <w:r w:rsidR="16360C52" w:rsidRPr="3A470364">
              <w:rPr>
                <w:rFonts w:ascii="Calibri" w:eastAsia="Times New Roman" w:hAnsi="Calibri" w:cs="Calibri"/>
                <w:color w:val="000000" w:themeColor="text1"/>
                <w:lang w:eastAsia="en-GB"/>
              </w:rPr>
              <w:t xml:space="preserve">xam board </w:t>
            </w:r>
            <w:r w:rsidRPr="3A470364">
              <w:rPr>
                <w:rFonts w:ascii="Calibri" w:eastAsia="Times New Roman" w:hAnsi="Calibri" w:cs="Calibri"/>
                <w:color w:val="000000" w:themeColor="text1"/>
                <w:lang w:eastAsia="en-GB"/>
              </w:rPr>
              <w:t>Glossary for all the terms required for Year 12 and Year 13 available</w:t>
            </w:r>
            <w:r w:rsidR="7B9910D0" w:rsidRPr="3A470364">
              <w:rPr>
                <w:rFonts w:ascii="Calibri" w:eastAsia="Times New Roman" w:hAnsi="Calibri" w:cs="Calibri"/>
                <w:color w:val="000000" w:themeColor="text1"/>
                <w:lang w:eastAsia="en-GB"/>
              </w:rPr>
              <w:t>.</w:t>
            </w:r>
          </w:p>
          <w:p w14:paraId="4ED8B947" w14:textId="61BA3291" w:rsidR="00425FC7" w:rsidRPr="00E230F0" w:rsidRDefault="33298456" w:rsidP="3A470364">
            <w:pPr>
              <w:spacing w:after="0" w:line="240" w:lineRule="auto"/>
              <w:rPr>
                <w:rFonts w:ascii="Calibri" w:eastAsia="Times New Roman" w:hAnsi="Calibri" w:cs="Calibri"/>
                <w:color w:val="000000" w:themeColor="text1"/>
                <w:lang w:eastAsia="en-GB"/>
              </w:rPr>
            </w:pPr>
            <w:r w:rsidRPr="3A470364">
              <w:rPr>
                <w:rFonts w:ascii="Calibri" w:eastAsia="Times New Roman" w:hAnsi="Calibri" w:cs="Calibri"/>
                <w:color w:val="000000" w:themeColor="text1"/>
                <w:lang w:eastAsia="en-GB"/>
              </w:rPr>
              <w:t xml:space="preserve">We also support </w:t>
            </w:r>
            <w:r w:rsidR="4BD2E795" w:rsidRPr="3A470364">
              <w:rPr>
                <w:rFonts w:ascii="Calibri" w:eastAsia="Times New Roman" w:hAnsi="Calibri" w:cs="Calibri"/>
                <w:color w:val="000000" w:themeColor="text1"/>
                <w:lang w:eastAsia="en-GB"/>
              </w:rPr>
              <w:t>students</w:t>
            </w:r>
            <w:r w:rsidRPr="3A470364">
              <w:rPr>
                <w:rFonts w:ascii="Calibri" w:eastAsia="Times New Roman" w:hAnsi="Calibri" w:cs="Calibri"/>
                <w:color w:val="000000" w:themeColor="text1"/>
                <w:lang w:eastAsia="en-GB"/>
              </w:rPr>
              <w:t xml:space="preserve"> to build their own Glossary by having a Topic Glossary list </w:t>
            </w:r>
            <w:r w:rsidR="48A66A07" w:rsidRPr="3A470364">
              <w:rPr>
                <w:rFonts w:ascii="Calibri" w:eastAsia="Times New Roman" w:hAnsi="Calibri" w:cs="Calibri"/>
                <w:color w:val="000000" w:themeColor="text1"/>
                <w:lang w:eastAsia="en-GB"/>
              </w:rPr>
              <w:t xml:space="preserve">for each of the 8 topics </w:t>
            </w:r>
            <w:r w:rsidRPr="3A470364">
              <w:rPr>
                <w:rFonts w:ascii="Calibri" w:eastAsia="Times New Roman" w:hAnsi="Calibri" w:cs="Calibri"/>
                <w:color w:val="000000" w:themeColor="text1"/>
                <w:lang w:eastAsia="en-GB"/>
              </w:rPr>
              <w:t xml:space="preserve">where students write their own definitions for all the key terms. </w:t>
            </w:r>
          </w:p>
          <w:p w14:paraId="312B6062" w14:textId="111761F8" w:rsidR="00425FC7" w:rsidRPr="00E230F0" w:rsidRDefault="00DC5177" w:rsidP="3A470364">
            <w:pPr>
              <w:spacing w:after="0" w:line="240" w:lineRule="auto"/>
              <w:rPr>
                <w:rFonts w:ascii="Calibri" w:eastAsia="Times New Roman" w:hAnsi="Calibri" w:cs="Calibri"/>
                <w:color w:val="000000"/>
                <w:lang w:eastAsia="en-GB"/>
              </w:rPr>
            </w:pPr>
            <w:hyperlink r:id="rId16">
              <w:r w:rsidR="465DCFE7" w:rsidRPr="3A470364">
                <w:rPr>
                  <w:rStyle w:val="Hyperlink"/>
                  <w:rFonts w:ascii="Calibri" w:eastAsia="Times New Roman" w:hAnsi="Calibri" w:cs="Calibri"/>
                  <w:lang w:eastAsia="en-GB"/>
                </w:rPr>
                <w:t xml:space="preserve">KS5 Biology - </w:t>
              </w:r>
              <w:proofErr w:type="spellStart"/>
              <w:r w:rsidR="465DCFE7" w:rsidRPr="3A470364">
                <w:rPr>
                  <w:rStyle w:val="Hyperlink"/>
                  <w:rFonts w:ascii="Calibri" w:eastAsia="Times New Roman" w:hAnsi="Calibri" w:cs="Calibri"/>
                  <w:lang w:eastAsia="en-GB"/>
                </w:rPr>
                <w:t>SNAB</w:t>
              </w:r>
              <w:proofErr w:type="spellEnd"/>
              <w:r w:rsidR="465DCFE7" w:rsidRPr="3A470364">
                <w:rPr>
                  <w:rStyle w:val="Hyperlink"/>
                  <w:rFonts w:ascii="Calibri" w:eastAsia="Times New Roman" w:hAnsi="Calibri" w:cs="Calibri"/>
                  <w:lang w:eastAsia="en-GB"/>
                </w:rPr>
                <w:t xml:space="preserve"> Key Vocabulary Support Resources</w:t>
              </w:r>
            </w:hyperlink>
          </w:p>
        </w:tc>
      </w:tr>
      <w:tr w:rsidR="005A147D" w:rsidRPr="00E230F0" w14:paraId="371C14BF" w14:textId="77777777" w:rsidTr="001F3B86">
        <w:trPr>
          <w:cantSplit/>
          <w:trHeight w:val="1134"/>
        </w:trPr>
        <w:tc>
          <w:tcPr>
            <w:tcW w:w="498" w:type="dxa"/>
            <w:vMerge/>
            <w:vAlign w:val="center"/>
            <w:hideMark/>
          </w:tcPr>
          <w:p w14:paraId="1C9884B3" w14:textId="77777777" w:rsidR="005A147D" w:rsidRPr="00E230F0" w:rsidRDefault="005A147D">
            <w:pPr>
              <w:spacing w:after="0" w:line="240" w:lineRule="auto"/>
              <w:rPr>
                <w:rFonts w:ascii="Calibri" w:eastAsia="Times New Roman" w:hAnsi="Calibri" w:cs="Calibri"/>
                <w:b/>
                <w:bCs/>
                <w:color w:val="000000"/>
                <w:lang w:eastAsia="en-GB"/>
              </w:rPr>
            </w:pPr>
          </w:p>
        </w:tc>
        <w:tc>
          <w:tcPr>
            <w:tcW w:w="498" w:type="dxa"/>
            <w:shd w:val="clear" w:color="auto" w:fill="auto"/>
            <w:textDirection w:val="btLr"/>
            <w:vAlign w:val="center"/>
            <w:hideMark/>
          </w:tcPr>
          <w:p w14:paraId="089FD488" w14:textId="1D00D813" w:rsidR="178C2B73" w:rsidRDefault="178C2B73" w:rsidP="001F3B86">
            <w:pPr>
              <w:spacing w:after="0" w:line="240" w:lineRule="auto"/>
              <w:ind w:left="113" w:right="113"/>
              <w:jc w:val="center"/>
              <w:rPr>
                <w:rFonts w:ascii="Calibri" w:eastAsia="Times New Roman" w:hAnsi="Calibri" w:cs="Calibri"/>
                <w:b/>
                <w:bCs/>
                <w:color w:val="000000" w:themeColor="text1"/>
                <w:lang w:eastAsia="en-GB"/>
              </w:rPr>
            </w:pPr>
            <w:r w:rsidRPr="3A470364">
              <w:rPr>
                <w:rFonts w:ascii="Calibri" w:eastAsia="Times New Roman" w:hAnsi="Calibri" w:cs="Calibri"/>
                <w:b/>
                <w:bCs/>
                <w:color w:val="000000" w:themeColor="text1"/>
                <w:lang w:eastAsia="en-GB"/>
              </w:rPr>
              <w:t>CHALLENGING</w:t>
            </w:r>
          </w:p>
        </w:tc>
        <w:tc>
          <w:tcPr>
            <w:tcW w:w="6515" w:type="dxa"/>
            <w:noWrap/>
            <w:vAlign w:val="center"/>
            <w:hideMark/>
          </w:tcPr>
          <w:p w14:paraId="62EEF1DD" w14:textId="77777777" w:rsidR="005A147D" w:rsidRPr="00E230F0" w:rsidRDefault="005A147D" w:rsidP="35880094">
            <w:pPr>
              <w:spacing w:after="0" w:line="240" w:lineRule="auto"/>
              <w:rPr>
                <w:rFonts w:ascii="Calibri" w:eastAsia="Times New Roman" w:hAnsi="Calibri" w:cs="Calibri"/>
                <w:b/>
                <w:bCs/>
                <w:color w:val="000000"/>
                <w:lang w:eastAsia="en-GB"/>
              </w:rPr>
            </w:pPr>
            <w:r w:rsidRPr="35880094">
              <w:rPr>
                <w:rFonts w:ascii="Calibri" w:eastAsia="Times New Roman" w:hAnsi="Calibri" w:cs="Calibri"/>
                <w:b/>
                <w:bCs/>
                <w:color w:val="000000" w:themeColor="text1"/>
                <w:lang w:eastAsia="en-GB"/>
              </w:rPr>
              <w:t>Super curricular recommendations</w:t>
            </w:r>
          </w:p>
        </w:tc>
        <w:tc>
          <w:tcPr>
            <w:tcW w:w="14520" w:type="dxa"/>
            <w:gridSpan w:val="6"/>
            <w:shd w:val="clear" w:color="auto" w:fill="auto"/>
            <w:noWrap/>
            <w:hideMark/>
          </w:tcPr>
          <w:p w14:paraId="5CFFF139" w14:textId="7F3DDB9E" w:rsidR="001F3B86" w:rsidRPr="001F3B86" w:rsidRDefault="001F3B86" w:rsidP="001F3B86">
            <w:pPr>
              <w:spacing w:after="0" w:line="240" w:lineRule="auto"/>
              <w:rPr>
                <w:rFonts w:ascii="Calibri" w:eastAsia="Times New Roman" w:hAnsi="Calibri" w:cs="Calibri"/>
                <w:b/>
                <w:bCs/>
                <w:color w:val="000000"/>
                <w:lang w:eastAsia="en-GB"/>
              </w:rPr>
            </w:pPr>
            <w:r w:rsidRPr="001F3B86">
              <w:rPr>
                <w:rFonts w:ascii="Calibri" w:eastAsia="Times New Roman" w:hAnsi="Calibri" w:cs="Calibri"/>
                <w:b/>
                <w:bCs/>
                <w:color w:val="000000"/>
                <w:lang w:eastAsia="en-GB"/>
              </w:rPr>
              <w:t>Reading:</w:t>
            </w:r>
          </w:p>
          <w:p w14:paraId="61D5EFF9"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The Double Helix; James Watson</w:t>
            </w:r>
          </w:p>
          <w:p w14:paraId="6763FC3F"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Genome; Matt Ridley (Also Nature via Nurture: Genes, experience and what makes us human)</w:t>
            </w:r>
          </w:p>
          <w:p w14:paraId="01D0E019"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Mutants; Armand Marie Leroi </w:t>
            </w:r>
          </w:p>
          <w:p w14:paraId="4531BF14"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Adventures in Human Beings; Gavin Francis </w:t>
            </w:r>
          </w:p>
          <w:p w14:paraId="207C2B40"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Oxygen, The Molecule that Made the </w:t>
            </w:r>
            <w:proofErr w:type="gramStart"/>
            <w:r w:rsidRPr="001F3B86">
              <w:rPr>
                <w:rFonts w:ascii="Calibri" w:eastAsia="Times New Roman" w:hAnsi="Calibri" w:cs="Calibri"/>
                <w:color w:val="000000"/>
                <w:lang w:eastAsia="en-GB"/>
              </w:rPr>
              <w:t>World;</w:t>
            </w:r>
            <w:proofErr w:type="gramEnd"/>
            <w:r w:rsidRPr="001F3B86">
              <w:rPr>
                <w:rFonts w:ascii="Calibri" w:eastAsia="Times New Roman" w:hAnsi="Calibri" w:cs="Calibri"/>
                <w:color w:val="000000"/>
                <w:lang w:eastAsia="en-GB"/>
              </w:rPr>
              <w:t xml:space="preserve"> Nick Lane </w:t>
            </w:r>
          </w:p>
          <w:p w14:paraId="5693FD95"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The Selfish Gene; Richard Dawkins </w:t>
            </w:r>
          </w:p>
          <w:p w14:paraId="067413FA"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The Greatest Show on Earth; Richard Dawkins </w:t>
            </w:r>
          </w:p>
          <w:p w14:paraId="2E2EFEF1"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The Blind Watchmaker; Richard Dawkins </w:t>
            </w:r>
          </w:p>
          <w:p w14:paraId="5BF721F7"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Bad Science; Ben Goldacre </w:t>
            </w:r>
          </w:p>
          <w:p w14:paraId="32DEE656"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A Short History of Nearly Everything; Bill Bryson (Also </w:t>
            </w:r>
            <w:proofErr w:type="gramStart"/>
            <w:r w:rsidRPr="001F3B86">
              <w:rPr>
                <w:rFonts w:ascii="Calibri" w:eastAsia="Times New Roman" w:hAnsi="Calibri" w:cs="Calibri"/>
                <w:color w:val="000000"/>
                <w:lang w:eastAsia="en-GB"/>
              </w:rPr>
              <w:t>The</w:t>
            </w:r>
            <w:proofErr w:type="gramEnd"/>
            <w:r w:rsidRPr="001F3B86">
              <w:rPr>
                <w:rFonts w:ascii="Calibri" w:eastAsia="Times New Roman" w:hAnsi="Calibri" w:cs="Calibri"/>
                <w:color w:val="000000"/>
                <w:lang w:eastAsia="en-GB"/>
              </w:rPr>
              <w:t xml:space="preserve"> Body) </w:t>
            </w:r>
          </w:p>
          <w:p w14:paraId="2C373069"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Hens, Teeth and Horses Toes; Stephen J. Gould </w:t>
            </w:r>
          </w:p>
          <w:p w14:paraId="5C48E457"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The Panda’s Thumb; Stephen J. Gould </w:t>
            </w:r>
          </w:p>
          <w:p w14:paraId="736CC049"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Darwin’s Dangerous Idea; Daniel Dennett </w:t>
            </w:r>
          </w:p>
          <w:p w14:paraId="2E1992D4"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The Immortal Life of Henrietta lacks; Rebecca Skloot </w:t>
            </w:r>
          </w:p>
          <w:p w14:paraId="26228E7B"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The World Without Us; Alan Weisman </w:t>
            </w:r>
          </w:p>
          <w:p w14:paraId="16C0D8C2"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Darwin and the Barnacle; Rebecca Stott </w:t>
            </w:r>
          </w:p>
          <w:p w14:paraId="7F48364E"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xml:space="preserve">Do No </w:t>
            </w:r>
            <w:proofErr w:type="gramStart"/>
            <w:r w:rsidRPr="001F3B86">
              <w:rPr>
                <w:rFonts w:ascii="Calibri" w:eastAsia="Times New Roman" w:hAnsi="Calibri" w:cs="Calibri"/>
                <w:color w:val="000000"/>
                <w:lang w:eastAsia="en-GB"/>
              </w:rPr>
              <w:t>Harm;</w:t>
            </w:r>
            <w:proofErr w:type="gramEnd"/>
            <w:r w:rsidRPr="001F3B86">
              <w:rPr>
                <w:rFonts w:ascii="Calibri" w:eastAsia="Times New Roman" w:hAnsi="Calibri" w:cs="Calibri"/>
                <w:color w:val="000000"/>
                <w:lang w:eastAsia="en-GB"/>
              </w:rPr>
              <w:t xml:space="preserve"> Henry Marsh</w:t>
            </w:r>
          </w:p>
          <w:p w14:paraId="10585882" w14:textId="77777777" w:rsidR="001F3B86" w:rsidRPr="001F3B86" w:rsidRDefault="001F3B86" w:rsidP="001F3B86">
            <w:pPr>
              <w:spacing w:after="0" w:line="240" w:lineRule="auto"/>
              <w:rPr>
                <w:rFonts w:ascii="Calibri" w:eastAsia="Times New Roman" w:hAnsi="Calibri" w:cs="Calibri"/>
                <w:color w:val="000000"/>
                <w:lang w:eastAsia="en-GB"/>
              </w:rPr>
            </w:pPr>
          </w:p>
          <w:p w14:paraId="2848249B" w14:textId="77777777" w:rsidR="001F3B86" w:rsidRPr="001F3B86" w:rsidRDefault="001F3B86" w:rsidP="001F3B86">
            <w:pPr>
              <w:spacing w:after="0" w:line="240" w:lineRule="auto"/>
              <w:rPr>
                <w:rFonts w:ascii="Calibri" w:eastAsia="Times New Roman" w:hAnsi="Calibri" w:cs="Calibri"/>
                <w:b/>
                <w:bCs/>
                <w:color w:val="000000"/>
                <w:lang w:eastAsia="en-GB"/>
              </w:rPr>
            </w:pPr>
            <w:r w:rsidRPr="001F3B86">
              <w:rPr>
                <w:rFonts w:ascii="Calibri" w:eastAsia="Times New Roman" w:hAnsi="Calibri" w:cs="Calibri"/>
                <w:color w:val="000000"/>
                <w:lang w:eastAsia="en-GB"/>
              </w:rPr>
              <w:t xml:space="preserve"> </w:t>
            </w:r>
            <w:r w:rsidRPr="001F3B86">
              <w:rPr>
                <w:rFonts w:ascii="Calibri" w:eastAsia="Times New Roman" w:hAnsi="Calibri" w:cs="Calibri"/>
                <w:b/>
                <w:bCs/>
                <w:color w:val="000000"/>
                <w:lang w:eastAsia="en-GB"/>
              </w:rPr>
              <w:t>Podcasts:</w:t>
            </w:r>
          </w:p>
          <w:p w14:paraId="72B11CAE"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In Defence of Plants Podcast</w:t>
            </w:r>
          </w:p>
          <w:p w14:paraId="0FA63F44"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The Science of Everything Podcast</w:t>
            </w:r>
          </w:p>
          <w:p w14:paraId="77D5D783"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Big Biology Podcast</w:t>
            </w:r>
          </w:p>
          <w:p w14:paraId="61B9A530"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The Science Hour Podcast</w:t>
            </w:r>
          </w:p>
          <w:p w14:paraId="2A031228" w14:textId="77777777" w:rsidR="001F3B86" w:rsidRPr="001F3B86"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New Scientist Podcast</w:t>
            </w:r>
          </w:p>
          <w:p w14:paraId="03C1A679" w14:textId="52DC5BB3" w:rsidR="005A147D" w:rsidRPr="00E230F0" w:rsidRDefault="001F3B86" w:rsidP="001F3B86">
            <w:pPr>
              <w:spacing w:after="0" w:line="240" w:lineRule="auto"/>
              <w:rPr>
                <w:rFonts w:ascii="Calibri" w:eastAsia="Times New Roman" w:hAnsi="Calibri" w:cs="Calibri"/>
                <w:color w:val="000000"/>
                <w:lang w:eastAsia="en-GB"/>
              </w:rPr>
            </w:pPr>
            <w:r w:rsidRPr="001F3B86">
              <w:rPr>
                <w:rFonts w:ascii="Calibri" w:eastAsia="Times New Roman" w:hAnsi="Calibri" w:cs="Calibri"/>
                <w:color w:val="000000"/>
                <w:lang w:eastAsia="en-GB"/>
              </w:rPr>
              <w:t>- The Life Scientific Podcast</w:t>
            </w:r>
          </w:p>
        </w:tc>
      </w:tr>
    </w:tbl>
    <w:p w14:paraId="42953F6C" w14:textId="1B95D2A1" w:rsidR="001733AD" w:rsidRDefault="001733AD" w:rsidP="35880094"/>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A481B"/>
    <w:multiLevelType w:val="hybridMultilevel"/>
    <w:tmpl w:val="95101B44"/>
    <w:lvl w:ilvl="0" w:tplc="9B86E25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8"/>
  </w:num>
  <w:num w:numId="2" w16cid:durableId="2038238943">
    <w:abstractNumId w:val="0"/>
  </w:num>
  <w:num w:numId="3" w16cid:durableId="1302033347">
    <w:abstractNumId w:val="2"/>
  </w:num>
  <w:num w:numId="4" w16cid:durableId="1294172114">
    <w:abstractNumId w:val="1"/>
  </w:num>
  <w:num w:numId="5" w16cid:durableId="1941714189">
    <w:abstractNumId w:val="3"/>
  </w:num>
  <w:num w:numId="6" w16cid:durableId="1469200349">
    <w:abstractNumId w:val="5"/>
  </w:num>
  <w:num w:numId="7" w16cid:durableId="317273910">
    <w:abstractNumId w:val="6"/>
  </w:num>
  <w:num w:numId="8" w16cid:durableId="1785995778">
    <w:abstractNumId w:val="7"/>
  </w:num>
  <w:num w:numId="9" w16cid:durableId="1482307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05F87"/>
    <w:rsid w:val="00010316"/>
    <w:rsid w:val="0001739D"/>
    <w:rsid w:val="00031A12"/>
    <w:rsid w:val="00045236"/>
    <w:rsid w:val="00045A1D"/>
    <w:rsid w:val="0005066C"/>
    <w:rsid w:val="00052C16"/>
    <w:rsid w:val="000600C3"/>
    <w:rsid w:val="00064B45"/>
    <w:rsid w:val="000757C0"/>
    <w:rsid w:val="0007599E"/>
    <w:rsid w:val="000845A5"/>
    <w:rsid w:val="00094250"/>
    <w:rsid w:val="00094616"/>
    <w:rsid w:val="000A0919"/>
    <w:rsid w:val="000A6E18"/>
    <w:rsid w:val="000B14C4"/>
    <w:rsid w:val="000B3D0A"/>
    <w:rsid w:val="000B4650"/>
    <w:rsid w:val="000B4F46"/>
    <w:rsid w:val="000B78EA"/>
    <w:rsid w:val="000B7FE9"/>
    <w:rsid w:val="000C012E"/>
    <w:rsid w:val="000C45A9"/>
    <w:rsid w:val="000D51CD"/>
    <w:rsid w:val="000E4710"/>
    <w:rsid w:val="000E6943"/>
    <w:rsid w:val="000F5390"/>
    <w:rsid w:val="000F7E6C"/>
    <w:rsid w:val="00102D4E"/>
    <w:rsid w:val="001128EA"/>
    <w:rsid w:val="001220AA"/>
    <w:rsid w:val="00123DB8"/>
    <w:rsid w:val="001305FF"/>
    <w:rsid w:val="00140B4F"/>
    <w:rsid w:val="00140EA6"/>
    <w:rsid w:val="00150834"/>
    <w:rsid w:val="0016300B"/>
    <w:rsid w:val="001733AD"/>
    <w:rsid w:val="00177855"/>
    <w:rsid w:val="0019395B"/>
    <w:rsid w:val="00195A50"/>
    <w:rsid w:val="00196BB0"/>
    <w:rsid w:val="001A37CC"/>
    <w:rsid w:val="001C0A94"/>
    <w:rsid w:val="001C29C1"/>
    <w:rsid w:val="001C3974"/>
    <w:rsid w:val="001D4022"/>
    <w:rsid w:val="001D51F1"/>
    <w:rsid w:val="001F095B"/>
    <w:rsid w:val="001F1A25"/>
    <w:rsid w:val="001F26D5"/>
    <w:rsid w:val="001F3B86"/>
    <w:rsid w:val="001F5EAB"/>
    <w:rsid w:val="00203904"/>
    <w:rsid w:val="002127B8"/>
    <w:rsid w:val="00213851"/>
    <w:rsid w:val="002234F5"/>
    <w:rsid w:val="00225BF1"/>
    <w:rsid w:val="00230258"/>
    <w:rsid w:val="002408F1"/>
    <w:rsid w:val="00250D13"/>
    <w:rsid w:val="00277DBA"/>
    <w:rsid w:val="00281008"/>
    <w:rsid w:val="002A0063"/>
    <w:rsid w:val="002A2FF1"/>
    <w:rsid w:val="002A306B"/>
    <w:rsid w:val="002A40DD"/>
    <w:rsid w:val="002A6716"/>
    <w:rsid w:val="002B26B0"/>
    <w:rsid w:val="002B497B"/>
    <w:rsid w:val="002C05E1"/>
    <w:rsid w:val="002C3B80"/>
    <w:rsid w:val="002D50FA"/>
    <w:rsid w:val="00305DF6"/>
    <w:rsid w:val="00324FBB"/>
    <w:rsid w:val="00325F05"/>
    <w:rsid w:val="003276E4"/>
    <w:rsid w:val="00332686"/>
    <w:rsid w:val="00334BA9"/>
    <w:rsid w:val="00335BC6"/>
    <w:rsid w:val="00341497"/>
    <w:rsid w:val="00342BA5"/>
    <w:rsid w:val="00357A8D"/>
    <w:rsid w:val="0036391D"/>
    <w:rsid w:val="0036541B"/>
    <w:rsid w:val="00373963"/>
    <w:rsid w:val="00376D5E"/>
    <w:rsid w:val="00384AFF"/>
    <w:rsid w:val="00395F14"/>
    <w:rsid w:val="003A1A5F"/>
    <w:rsid w:val="003C7718"/>
    <w:rsid w:val="003DF0DD"/>
    <w:rsid w:val="003E3CBF"/>
    <w:rsid w:val="003F32D1"/>
    <w:rsid w:val="00401AED"/>
    <w:rsid w:val="004107DF"/>
    <w:rsid w:val="00422DFF"/>
    <w:rsid w:val="00424D04"/>
    <w:rsid w:val="00425FC7"/>
    <w:rsid w:val="004306BE"/>
    <w:rsid w:val="00430DB0"/>
    <w:rsid w:val="004405F6"/>
    <w:rsid w:val="0045271C"/>
    <w:rsid w:val="004576A7"/>
    <w:rsid w:val="004606B0"/>
    <w:rsid w:val="00471D84"/>
    <w:rsid w:val="00471E4A"/>
    <w:rsid w:val="0047501B"/>
    <w:rsid w:val="00476960"/>
    <w:rsid w:val="004803ED"/>
    <w:rsid w:val="004810BF"/>
    <w:rsid w:val="00485EE9"/>
    <w:rsid w:val="00494ED2"/>
    <w:rsid w:val="004A0B04"/>
    <w:rsid w:val="004A4001"/>
    <w:rsid w:val="004A5032"/>
    <w:rsid w:val="004B1329"/>
    <w:rsid w:val="004B29FC"/>
    <w:rsid w:val="004B32C6"/>
    <w:rsid w:val="004C19D2"/>
    <w:rsid w:val="004C53EE"/>
    <w:rsid w:val="004D2561"/>
    <w:rsid w:val="004D3BB9"/>
    <w:rsid w:val="004E0459"/>
    <w:rsid w:val="004E2E0D"/>
    <w:rsid w:val="004F0803"/>
    <w:rsid w:val="004F0A9B"/>
    <w:rsid w:val="004F35DF"/>
    <w:rsid w:val="004F4A7A"/>
    <w:rsid w:val="004F5D8C"/>
    <w:rsid w:val="005009F5"/>
    <w:rsid w:val="00505DF7"/>
    <w:rsid w:val="0051734F"/>
    <w:rsid w:val="00527FC6"/>
    <w:rsid w:val="0053384D"/>
    <w:rsid w:val="00533FEC"/>
    <w:rsid w:val="005417E6"/>
    <w:rsid w:val="00564BF2"/>
    <w:rsid w:val="0057279C"/>
    <w:rsid w:val="00582661"/>
    <w:rsid w:val="005A147D"/>
    <w:rsid w:val="005A2174"/>
    <w:rsid w:val="005A7334"/>
    <w:rsid w:val="005B1027"/>
    <w:rsid w:val="005B4887"/>
    <w:rsid w:val="005C106D"/>
    <w:rsid w:val="005C19A7"/>
    <w:rsid w:val="005C4DA4"/>
    <w:rsid w:val="005D53C8"/>
    <w:rsid w:val="005E03CF"/>
    <w:rsid w:val="005E20ED"/>
    <w:rsid w:val="005F15A3"/>
    <w:rsid w:val="005F2332"/>
    <w:rsid w:val="005F58CF"/>
    <w:rsid w:val="005F6A4C"/>
    <w:rsid w:val="006044FD"/>
    <w:rsid w:val="00606CE8"/>
    <w:rsid w:val="006102CA"/>
    <w:rsid w:val="006121FE"/>
    <w:rsid w:val="00632C66"/>
    <w:rsid w:val="0063462B"/>
    <w:rsid w:val="00636863"/>
    <w:rsid w:val="00651026"/>
    <w:rsid w:val="006660AC"/>
    <w:rsid w:val="0066730B"/>
    <w:rsid w:val="00673000"/>
    <w:rsid w:val="006754E0"/>
    <w:rsid w:val="006905B4"/>
    <w:rsid w:val="0069223D"/>
    <w:rsid w:val="006A7D4B"/>
    <w:rsid w:val="006B1C7F"/>
    <w:rsid w:val="006B4B63"/>
    <w:rsid w:val="006B7E20"/>
    <w:rsid w:val="006C1536"/>
    <w:rsid w:val="006C18AF"/>
    <w:rsid w:val="006C3478"/>
    <w:rsid w:val="006F1527"/>
    <w:rsid w:val="006F1912"/>
    <w:rsid w:val="006F2F4F"/>
    <w:rsid w:val="006F7C54"/>
    <w:rsid w:val="0070612A"/>
    <w:rsid w:val="00706754"/>
    <w:rsid w:val="00712956"/>
    <w:rsid w:val="007253CD"/>
    <w:rsid w:val="00727298"/>
    <w:rsid w:val="00730E0A"/>
    <w:rsid w:val="007478FC"/>
    <w:rsid w:val="00756A7E"/>
    <w:rsid w:val="007576B1"/>
    <w:rsid w:val="0076107A"/>
    <w:rsid w:val="00763B16"/>
    <w:rsid w:val="007658B5"/>
    <w:rsid w:val="00767447"/>
    <w:rsid w:val="00771B84"/>
    <w:rsid w:val="00773E7F"/>
    <w:rsid w:val="00774454"/>
    <w:rsid w:val="00781051"/>
    <w:rsid w:val="0078280F"/>
    <w:rsid w:val="007837D6"/>
    <w:rsid w:val="00784D4D"/>
    <w:rsid w:val="00787927"/>
    <w:rsid w:val="007A3318"/>
    <w:rsid w:val="007A5594"/>
    <w:rsid w:val="007B23CE"/>
    <w:rsid w:val="007C7C53"/>
    <w:rsid w:val="007D0AAB"/>
    <w:rsid w:val="007D2622"/>
    <w:rsid w:val="007E16F2"/>
    <w:rsid w:val="007F0A77"/>
    <w:rsid w:val="007F0AB4"/>
    <w:rsid w:val="007F0EA1"/>
    <w:rsid w:val="007F542F"/>
    <w:rsid w:val="00800377"/>
    <w:rsid w:val="00812600"/>
    <w:rsid w:val="00825650"/>
    <w:rsid w:val="00831A24"/>
    <w:rsid w:val="00832263"/>
    <w:rsid w:val="00847C11"/>
    <w:rsid w:val="008502AA"/>
    <w:rsid w:val="00853C2E"/>
    <w:rsid w:val="00871F4C"/>
    <w:rsid w:val="00876A1C"/>
    <w:rsid w:val="008809A5"/>
    <w:rsid w:val="0088651A"/>
    <w:rsid w:val="008936A6"/>
    <w:rsid w:val="008A3671"/>
    <w:rsid w:val="008A56D0"/>
    <w:rsid w:val="008C763B"/>
    <w:rsid w:val="008D0DC7"/>
    <w:rsid w:val="008D13B6"/>
    <w:rsid w:val="009073A4"/>
    <w:rsid w:val="00913C3C"/>
    <w:rsid w:val="0093632D"/>
    <w:rsid w:val="00943B0F"/>
    <w:rsid w:val="00943F33"/>
    <w:rsid w:val="00953C39"/>
    <w:rsid w:val="009557BE"/>
    <w:rsid w:val="00975747"/>
    <w:rsid w:val="009827DE"/>
    <w:rsid w:val="00982F3B"/>
    <w:rsid w:val="0098355A"/>
    <w:rsid w:val="00984E8C"/>
    <w:rsid w:val="009B64F0"/>
    <w:rsid w:val="009C2914"/>
    <w:rsid w:val="009F0BED"/>
    <w:rsid w:val="00A00D59"/>
    <w:rsid w:val="00A037B1"/>
    <w:rsid w:val="00A03C80"/>
    <w:rsid w:val="00A26CBA"/>
    <w:rsid w:val="00A34947"/>
    <w:rsid w:val="00A34B5E"/>
    <w:rsid w:val="00A45B02"/>
    <w:rsid w:val="00A50B1F"/>
    <w:rsid w:val="00A66D4E"/>
    <w:rsid w:val="00A75106"/>
    <w:rsid w:val="00A82E13"/>
    <w:rsid w:val="00A93EE6"/>
    <w:rsid w:val="00AB14C3"/>
    <w:rsid w:val="00AB3BF3"/>
    <w:rsid w:val="00AD3E0F"/>
    <w:rsid w:val="00AE0232"/>
    <w:rsid w:val="00AE5073"/>
    <w:rsid w:val="00B11444"/>
    <w:rsid w:val="00B143D5"/>
    <w:rsid w:val="00B33CF4"/>
    <w:rsid w:val="00B35ED7"/>
    <w:rsid w:val="00B431E2"/>
    <w:rsid w:val="00B44AD9"/>
    <w:rsid w:val="00B460D9"/>
    <w:rsid w:val="00B47046"/>
    <w:rsid w:val="00B60285"/>
    <w:rsid w:val="00B72F58"/>
    <w:rsid w:val="00B83005"/>
    <w:rsid w:val="00B87A27"/>
    <w:rsid w:val="00B91E95"/>
    <w:rsid w:val="00BA7AE7"/>
    <w:rsid w:val="00BB0234"/>
    <w:rsid w:val="00BB0EC2"/>
    <w:rsid w:val="00BB1F99"/>
    <w:rsid w:val="00BB4832"/>
    <w:rsid w:val="00BB52D6"/>
    <w:rsid w:val="00BB6717"/>
    <w:rsid w:val="00BC30E3"/>
    <w:rsid w:val="00BC6912"/>
    <w:rsid w:val="00BD0BBC"/>
    <w:rsid w:val="00BD2022"/>
    <w:rsid w:val="00BD2E65"/>
    <w:rsid w:val="00BD7E18"/>
    <w:rsid w:val="00BE0FAB"/>
    <w:rsid w:val="00BF5449"/>
    <w:rsid w:val="00C116B0"/>
    <w:rsid w:val="00C219FB"/>
    <w:rsid w:val="00C24631"/>
    <w:rsid w:val="00C336F9"/>
    <w:rsid w:val="00C35493"/>
    <w:rsid w:val="00C35B8F"/>
    <w:rsid w:val="00C42A38"/>
    <w:rsid w:val="00C46112"/>
    <w:rsid w:val="00C505DD"/>
    <w:rsid w:val="00C54F6F"/>
    <w:rsid w:val="00C57EE6"/>
    <w:rsid w:val="00C63EDF"/>
    <w:rsid w:val="00C740C4"/>
    <w:rsid w:val="00C96E86"/>
    <w:rsid w:val="00CA0C55"/>
    <w:rsid w:val="00CA1136"/>
    <w:rsid w:val="00CA52BA"/>
    <w:rsid w:val="00CB16CB"/>
    <w:rsid w:val="00CB268A"/>
    <w:rsid w:val="00CB4126"/>
    <w:rsid w:val="00CC1810"/>
    <w:rsid w:val="00CC3CB9"/>
    <w:rsid w:val="00CC765B"/>
    <w:rsid w:val="00CD150C"/>
    <w:rsid w:val="00CD1A1B"/>
    <w:rsid w:val="00CD2F51"/>
    <w:rsid w:val="00CD61A9"/>
    <w:rsid w:val="00CE32AA"/>
    <w:rsid w:val="00CE6616"/>
    <w:rsid w:val="00CF01DF"/>
    <w:rsid w:val="00CF4495"/>
    <w:rsid w:val="00D07DBF"/>
    <w:rsid w:val="00D31728"/>
    <w:rsid w:val="00D32285"/>
    <w:rsid w:val="00D324F3"/>
    <w:rsid w:val="00D34912"/>
    <w:rsid w:val="00D36199"/>
    <w:rsid w:val="00D378EF"/>
    <w:rsid w:val="00D44A47"/>
    <w:rsid w:val="00D46670"/>
    <w:rsid w:val="00D508E9"/>
    <w:rsid w:val="00D54996"/>
    <w:rsid w:val="00D57074"/>
    <w:rsid w:val="00D65FA5"/>
    <w:rsid w:val="00D66FF2"/>
    <w:rsid w:val="00D73AA2"/>
    <w:rsid w:val="00D81E57"/>
    <w:rsid w:val="00D87D09"/>
    <w:rsid w:val="00DA0758"/>
    <w:rsid w:val="00DA369E"/>
    <w:rsid w:val="00DD1AD3"/>
    <w:rsid w:val="00DF5F0A"/>
    <w:rsid w:val="00E01AD0"/>
    <w:rsid w:val="00E10542"/>
    <w:rsid w:val="00E11084"/>
    <w:rsid w:val="00E2079C"/>
    <w:rsid w:val="00E210EC"/>
    <w:rsid w:val="00E367E3"/>
    <w:rsid w:val="00E3788A"/>
    <w:rsid w:val="00E37922"/>
    <w:rsid w:val="00E517E3"/>
    <w:rsid w:val="00E54FE6"/>
    <w:rsid w:val="00E6464A"/>
    <w:rsid w:val="00E666D2"/>
    <w:rsid w:val="00E669CA"/>
    <w:rsid w:val="00E90777"/>
    <w:rsid w:val="00E967DD"/>
    <w:rsid w:val="00EA6569"/>
    <w:rsid w:val="00EC0A52"/>
    <w:rsid w:val="00ED30AA"/>
    <w:rsid w:val="00EF2982"/>
    <w:rsid w:val="00F07724"/>
    <w:rsid w:val="00F1033D"/>
    <w:rsid w:val="00F110D7"/>
    <w:rsid w:val="00F11425"/>
    <w:rsid w:val="00F13DA1"/>
    <w:rsid w:val="00F14E8B"/>
    <w:rsid w:val="00F25564"/>
    <w:rsid w:val="00F267EE"/>
    <w:rsid w:val="00F3290C"/>
    <w:rsid w:val="00F344FA"/>
    <w:rsid w:val="00F349EC"/>
    <w:rsid w:val="00F371D4"/>
    <w:rsid w:val="00F56A0C"/>
    <w:rsid w:val="00F71AE2"/>
    <w:rsid w:val="00F77AFB"/>
    <w:rsid w:val="00F82EF9"/>
    <w:rsid w:val="00F939E8"/>
    <w:rsid w:val="00F97E10"/>
    <w:rsid w:val="00FA4498"/>
    <w:rsid w:val="00FB2118"/>
    <w:rsid w:val="00FB4C6B"/>
    <w:rsid w:val="00FC6A29"/>
    <w:rsid w:val="00FD793A"/>
    <w:rsid w:val="00FE02AB"/>
    <w:rsid w:val="00FF659A"/>
    <w:rsid w:val="010013ED"/>
    <w:rsid w:val="01EA45BC"/>
    <w:rsid w:val="02768B8B"/>
    <w:rsid w:val="041EBA62"/>
    <w:rsid w:val="05554B46"/>
    <w:rsid w:val="06F007AB"/>
    <w:rsid w:val="073A848D"/>
    <w:rsid w:val="0754E87F"/>
    <w:rsid w:val="07C7FEB0"/>
    <w:rsid w:val="0A246B1B"/>
    <w:rsid w:val="0A730772"/>
    <w:rsid w:val="0A77CF53"/>
    <w:rsid w:val="0B13D9AD"/>
    <w:rsid w:val="0DE53168"/>
    <w:rsid w:val="107FF8AE"/>
    <w:rsid w:val="111256C2"/>
    <w:rsid w:val="1127986D"/>
    <w:rsid w:val="133D93F1"/>
    <w:rsid w:val="135B1B6B"/>
    <w:rsid w:val="148D0272"/>
    <w:rsid w:val="14ACFB78"/>
    <w:rsid w:val="14C3F335"/>
    <w:rsid w:val="153EB4C2"/>
    <w:rsid w:val="162E8F03"/>
    <w:rsid w:val="16360C52"/>
    <w:rsid w:val="166809AF"/>
    <w:rsid w:val="16D77BD3"/>
    <w:rsid w:val="178C2B73"/>
    <w:rsid w:val="18C81F54"/>
    <w:rsid w:val="19265736"/>
    <w:rsid w:val="19F7D7B3"/>
    <w:rsid w:val="19FE3374"/>
    <w:rsid w:val="1A650BBF"/>
    <w:rsid w:val="1C1534A8"/>
    <w:rsid w:val="1C34DC3F"/>
    <w:rsid w:val="1C35B56E"/>
    <w:rsid w:val="1DFA94F0"/>
    <w:rsid w:val="1DFEDBD4"/>
    <w:rsid w:val="1F512882"/>
    <w:rsid w:val="20EF1A20"/>
    <w:rsid w:val="23F068AB"/>
    <w:rsid w:val="24C55610"/>
    <w:rsid w:val="25E751EE"/>
    <w:rsid w:val="2652D054"/>
    <w:rsid w:val="27EEA0B5"/>
    <w:rsid w:val="28DD2230"/>
    <w:rsid w:val="291C3175"/>
    <w:rsid w:val="298A7116"/>
    <w:rsid w:val="29F241E9"/>
    <w:rsid w:val="2B264177"/>
    <w:rsid w:val="2CC211D8"/>
    <w:rsid w:val="2D103160"/>
    <w:rsid w:val="2EAB0A35"/>
    <w:rsid w:val="2FF9B29A"/>
    <w:rsid w:val="30F4F34E"/>
    <w:rsid w:val="313CA968"/>
    <w:rsid w:val="31824539"/>
    <w:rsid w:val="3267F208"/>
    <w:rsid w:val="32B9E356"/>
    <w:rsid w:val="33298456"/>
    <w:rsid w:val="33C03B3F"/>
    <w:rsid w:val="33E6302A"/>
    <w:rsid w:val="34A030D3"/>
    <w:rsid w:val="34B666D7"/>
    <w:rsid w:val="355618BC"/>
    <w:rsid w:val="35880094"/>
    <w:rsid w:val="3691D063"/>
    <w:rsid w:val="36B11D1E"/>
    <w:rsid w:val="3807AF12"/>
    <w:rsid w:val="3A470364"/>
    <w:rsid w:val="3B167DDF"/>
    <w:rsid w:val="3B3EE6E9"/>
    <w:rsid w:val="3B449030"/>
    <w:rsid w:val="3C754CD5"/>
    <w:rsid w:val="3CCB7D63"/>
    <w:rsid w:val="3D073AAF"/>
    <w:rsid w:val="3D35E939"/>
    <w:rsid w:val="3D3DB18F"/>
    <w:rsid w:val="3D4FAB41"/>
    <w:rsid w:val="3D9B7B73"/>
    <w:rsid w:val="3DB78103"/>
    <w:rsid w:val="3DE2F5E3"/>
    <w:rsid w:val="3E1EE756"/>
    <w:rsid w:val="3FF045EF"/>
    <w:rsid w:val="42073DDE"/>
    <w:rsid w:val="455D46E6"/>
    <w:rsid w:val="459CF3D6"/>
    <w:rsid w:val="465DCFE7"/>
    <w:rsid w:val="4761621B"/>
    <w:rsid w:val="48409367"/>
    <w:rsid w:val="48819C58"/>
    <w:rsid w:val="48A66A07"/>
    <w:rsid w:val="4A172749"/>
    <w:rsid w:val="4A53CE47"/>
    <w:rsid w:val="4A915340"/>
    <w:rsid w:val="4BD2E795"/>
    <w:rsid w:val="4BF18691"/>
    <w:rsid w:val="4C2D23A1"/>
    <w:rsid w:val="4D023A24"/>
    <w:rsid w:val="4E65D2F9"/>
    <w:rsid w:val="4F6A9BF4"/>
    <w:rsid w:val="511F3763"/>
    <w:rsid w:val="5213A6D6"/>
    <w:rsid w:val="53562B57"/>
    <w:rsid w:val="53578CF5"/>
    <w:rsid w:val="5377E579"/>
    <w:rsid w:val="53BEB7F8"/>
    <w:rsid w:val="583296A1"/>
    <w:rsid w:val="584642F9"/>
    <w:rsid w:val="58C9193C"/>
    <w:rsid w:val="5A113304"/>
    <w:rsid w:val="5A1B572E"/>
    <w:rsid w:val="5A55E5E8"/>
    <w:rsid w:val="5A7BC449"/>
    <w:rsid w:val="5C0575BE"/>
    <w:rsid w:val="5FB11772"/>
    <w:rsid w:val="604448E7"/>
    <w:rsid w:val="60DCDAD7"/>
    <w:rsid w:val="62BA7675"/>
    <w:rsid w:val="63FC66E5"/>
    <w:rsid w:val="645646D6"/>
    <w:rsid w:val="64DA522B"/>
    <w:rsid w:val="65F21737"/>
    <w:rsid w:val="678DE798"/>
    <w:rsid w:val="680FA905"/>
    <w:rsid w:val="693DE23A"/>
    <w:rsid w:val="69D47BF6"/>
    <w:rsid w:val="6B185BFE"/>
    <w:rsid w:val="6C0CC016"/>
    <w:rsid w:val="6C8F5502"/>
    <w:rsid w:val="6D389AB5"/>
    <w:rsid w:val="6DD04364"/>
    <w:rsid w:val="6ED395CD"/>
    <w:rsid w:val="6FA1A1BC"/>
    <w:rsid w:val="713E0280"/>
    <w:rsid w:val="71F66250"/>
    <w:rsid w:val="725385C7"/>
    <w:rsid w:val="73C23223"/>
    <w:rsid w:val="753CD611"/>
    <w:rsid w:val="75470536"/>
    <w:rsid w:val="76C5AA6C"/>
    <w:rsid w:val="77A448CB"/>
    <w:rsid w:val="77DA8D9D"/>
    <w:rsid w:val="782E28FB"/>
    <w:rsid w:val="795CE233"/>
    <w:rsid w:val="797F93EF"/>
    <w:rsid w:val="79917E83"/>
    <w:rsid w:val="79BDB4E0"/>
    <w:rsid w:val="79D9D8E1"/>
    <w:rsid w:val="7ACC5B60"/>
    <w:rsid w:val="7ADBE98D"/>
    <w:rsid w:val="7B4AB80F"/>
    <w:rsid w:val="7B9910D0"/>
    <w:rsid w:val="7C2A1425"/>
    <w:rsid w:val="7C77B9EE"/>
    <w:rsid w:val="7E086FEA"/>
    <w:rsid w:val="7E0EFF79"/>
    <w:rsid w:val="7F6EEF53"/>
    <w:rsid w:val="7F99D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D9167C71-7136-44DB-B980-2776E681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527FC6"/>
    <w:rPr>
      <w:color w:val="0563C1" w:themeColor="hyperlink"/>
      <w:u w:val="single"/>
    </w:rPr>
  </w:style>
  <w:style w:type="character" w:styleId="UnresolvedMention">
    <w:name w:val="Unresolved Mention"/>
    <w:basedOn w:val="DefaultParagraphFont"/>
    <w:uiPriority w:val="99"/>
    <w:semiHidden/>
    <w:unhideWhenUsed/>
    <w:rsid w:val="00527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plt-my.sharepoint.com/:f:/g/personal/heperon_lpsb_org_uk/EqeSqg1isOBOn185hwhtIQUB0VkylfGRifpIQOJX98p0xw?e=XodV2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plt-my.sharepoint.com/:f:/g/personal/heperon_lpsb_org_uk/EtZzZBBiQ6JFgo2LsU6bYvYBjbd8tO_NTS0ylKnBYvBcNg?e=Q6sJb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plt-my.sharepoint.com/:f:/g/personal/heperon_lpsb_org_uk/EtZzZBBiQ6JFgo2LsU6bYvYBjbd8tO_NTS0ylKnBYvBcNg?e=Q6sJb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plt-my.sharepoint.com/:f:/g/personal/heperon_lpsb_org_uk/Ek_XLd5mb-tFoLsavd_eSosBPlHExX8RH5JRhRUBifRXiA?e=li2gNO" TargetMode="External"/><Relationship Id="rId5" Type="http://schemas.openxmlformats.org/officeDocument/2006/relationships/styles" Target="styles.xml"/><Relationship Id="rId15" Type="http://schemas.openxmlformats.org/officeDocument/2006/relationships/hyperlink" Target="https://lplt-my.sharepoint.com/:f:/g/personal/heperon_lpsb_org_uk/Ek_XLd5mb-tFoLsavd_eSosBPlHExX8RH5JRhRUBifRXiA?e=li2gNO" TargetMode="External"/><Relationship Id="rId10" Type="http://schemas.openxmlformats.org/officeDocument/2006/relationships/hyperlink" Target="https://lplt-my.sharepoint.com/:f:/g/personal/heperon_lpsb_org_uk/Ejy4YHm9gA1NpbkwrEETQnABCuiMa7TxUDtXXv6sRekpAQ?e=4Nsfmb" TargetMode="External"/><Relationship Id="rId4" Type="http://schemas.openxmlformats.org/officeDocument/2006/relationships/numbering" Target="numbering.xml"/><Relationship Id="rId9" Type="http://schemas.openxmlformats.org/officeDocument/2006/relationships/hyperlink" Target="https://lplt-my.sharepoint.com/:f:/g/personal/heperon_lpsb_org_uk/EqeSqg1isOBOn185hwhtIQUB0VkylfGRifpIQOJX98p0xw?e=XodV2H" TargetMode="External"/><Relationship Id="rId14" Type="http://schemas.openxmlformats.org/officeDocument/2006/relationships/hyperlink" Target="https://lplt-my.sharepoint.com/:f:/g/personal/heperon_lpsb_org_uk/Ejy4YHm9gA1NpbkwrEETQnABCuiMa7TxUDtXXv6sRekpAQ?e=4Nsf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1020C-232A-4A89-B901-6787880C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3.xml><?xml version="1.0" encoding="utf-8"?>
<ds:datastoreItem xmlns:ds="http://schemas.openxmlformats.org/officeDocument/2006/customXml" ds:itemID="{B47A6838-46C8-4F5F-BB23-74990B130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1778</Words>
  <Characters>10139</Characters>
  <Application>Microsoft Office Word</Application>
  <DocSecurity>4</DocSecurity>
  <Lines>84</Lines>
  <Paragraphs>23</Paragraphs>
  <ScaleCrop>false</ScaleCrop>
  <Company/>
  <LinksUpToDate>false</LinksUpToDate>
  <CharactersWithSpaces>11894</CharactersWithSpaces>
  <SharedDoc>false</SharedDoc>
  <HLinks>
    <vt:vector size="48" baseType="variant">
      <vt:variant>
        <vt:i4>6357048</vt:i4>
      </vt:variant>
      <vt:variant>
        <vt:i4>21</vt:i4>
      </vt:variant>
      <vt:variant>
        <vt:i4>0</vt:i4>
      </vt:variant>
      <vt:variant>
        <vt:i4>5</vt:i4>
      </vt:variant>
      <vt:variant>
        <vt:lpwstr>https://lplt-my.sharepoint.com/:f:/g/personal/heperon_lpsb_org_uk/EtZzZBBiQ6JFgo2LsU6bYvYBjbd8tO_NTS0ylKnBYvBcNg?e=Q6sJb7</vt:lpwstr>
      </vt:variant>
      <vt:variant>
        <vt:lpwstr/>
      </vt:variant>
      <vt:variant>
        <vt:i4>3473413</vt:i4>
      </vt:variant>
      <vt:variant>
        <vt:i4>18</vt:i4>
      </vt:variant>
      <vt:variant>
        <vt:i4>0</vt:i4>
      </vt:variant>
      <vt:variant>
        <vt:i4>5</vt:i4>
      </vt:variant>
      <vt:variant>
        <vt:lpwstr>https://lplt-my.sharepoint.com/:f:/g/personal/heperon_lpsb_org_uk/Ek_XLd5mb-tFoLsavd_eSosBPlHExX8RH5JRhRUBifRXiA?e=li2gNO</vt:lpwstr>
      </vt:variant>
      <vt:variant>
        <vt:lpwstr/>
      </vt:variant>
      <vt:variant>
        <vt:i4>7733276</vt:i4>
      </vt:variant>
      <vt:variant>
        <vt:i4>15</vt:i4>
      </vt:variant>
      <vt:variant>
        <vt:i4>0</vt:i4>
      </vt:variant>
      <vt:variant>
        <vt:i4>5</vt:i4>
      </vt:variant>
      <vt:variant>
        <vt:lpwstr>https://lplt-my.sharepoint.com/:f:/g/personal/heperon_lpsb_org_uk/Ejy4YHm9gA1NpbkwrEETQnABCuiMa7TxUDtXXv6sRekpAQ?e=4Nsfmb</vt:lpwstr>
      </vt:variant>
      <vt:variant>
        <vt:lpwstr/>
      </vt:variant>
      <vt:variant>
        <vt:i4>3407903</vt:i4>
      </vt:variant>
      <vt:variant>
        <vt:i4>12</vt:i4>
      </vt:variant>
      <vt:variant>
        <vt:i4>0</vt:i4>
      </vt:variant>
      <vt:variant>
        <vt:i4>5</vt:i4>
      </vt:variant>
      <vt:variant>
        <vt:lpwstr>https://lplt-my.sharepoint.com/:f:/g/personal/heperon_lpsb_org_uk/EqeSqg1isOBOn185hwhtIQUB0VkylfGRifpIQOJX98p0xw?e=XodV2H</vt:lpwstr>
      </vt:variant>
      <vt:variant>
        <vt:lpwstr/>
      </vt:variant>
      <vt:variant>
        <vt:i4>6357048</vt:i4>
      </vt:variant>
      <vt:variant>
        <vt:i4>9</vt:i4>
      </vt:variant>
      <vt:variant>
        <vt:i4>0</vt:i4>
      </vt:variant>
      <vt:variant>
        <vt:i4>5</vt:i4>
      </vt:variant>
      <vt:variant>
        <vt:lpwstr>https://lplt-my.sharepoint.com/:f:/g/personal/heperon_lpsb_org_uk/EtZzZBBiQ6JFgo2LsU6bYvYBjbd8tO_NTS0ylKnBYvBcNg?e=Q6sJb7</vt:lpwstr>
      </vt:variant>
      <vt:variant>
        <vt:lpwstr/>
      </vt:variant>
      <vt:variant>
        <vt:i4>3473413</vt:i4>
      </vt:variant>
      <vt:variant>
        <vt:i4>6</vt:i4>
      </vt:variant>
      <vt:variant>
        <vt:i4>0</vt:i4>
      </vt:variant>
      <vt:variant>
        <vt:i4>5</vt:i4>
      </vt:variant>
      <vt:variant>
        <vt:lpwstr>https://lplt-my.sharepoint.com/:f:/g/personal/heperon_lpsb_org_uk/Ek_XLd5mb-tFoLsavd_eSosBPlHExX8RH5JRhRUBifRXiA?e=li2gNO</vt:lpwstr>
      </vt:variant>
      <vt:variant>
        <vt:lpwstr/>
      </vt:variant>
      <vt:variant>
        <vt:i4>7733276</vt:i4>
      </vt:variant>
      <vt:variant>
        <vt:i4>3</vt:i4>
      </vt:variant>
      <vt:variant>
        <vt:i4>0</vt:i4>
      </vt:variant>
      <vt:variant>
        <vt:i4>5</vt:i4>
      </vt:variant>
      <vt:variant>
        <vt:lpwstr>https://lplt-my.sharepoint.com/:f:/g/personal/heperon_lpsb_org_uk/Ejy4YHm9gA1NpbkwrEETQnABCuiMa7TxUDtXXv6sRekpAQ?e=4Nsfmb</vt:lpwstr>
      </vt:variant>
      <vt:variant>
        <vt:lpwstr/>
      </vt:variant>
      <vt:variant>
        <vt:i4>3407903</vt:i4>
      </vt:variant>
      <vt:variant>
        <vt:i4>0</vt:i4>
      </vt:variant>
      <vt:variant>
        <vt:i4>0</vt:i4>
      </vt:variant>
      <vt:variant>
        <vt:i4>5</vt:i4>
      </vt:variant>
      <vt:variant>
        <vt:lpwstr>https://lplt-my.sharepoint.com/:f:/g/personal/heperon_lpsb_org_uk/EqeSqg1isOBOn185hwhtIQUB0VkylfGRifpIQOJX98p0xw?e=XodV2H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Eperon</dc:creator>
  <cp:keywords/>
  <dc:description/>
  <cp:lastModifiedBy>L Watts</cp:lastModifiedBy>
  <cp:revision>235</cp:revision>
  <cp:lastPrinted>2024-01-16T23:37:00Z</cp:lastPrinted>
  <dcterms:created xsi:type="dcterms:W3CDTF">2023-12-05T19:46:00Z</dcterms:created>
  <dcterms:modified xsi:type="dcterms:W3CDTF">2024-07-18T22:49:00Z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