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3A201584" w:rsidR="0063337D" w:rsidRPr="0063337D" w:rsidRDefault="00C13931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Kiss of the Vampire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3A201584" w:rsidR="0063337D" w:rsidRPr="0063337D" w:rsidRDefault="00C13931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Kiss of the Vampire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39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215A3F" w14:paraId="19C1B349" w14:textId="77777777" w:rsidTr="00215A3F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77E7" w14:textId="77777777" w:rsidR="00215A3F" w:rsidRDefault="00215A3F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Language</w:t>
            </w:r>
          </w:p>
        </w:tc>
      </w:tr>
      <w:tr w:rsidR="00215A3F" w14:paraId="319CBEF4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AD3E" w14:textId="2D52A8CD" w:rsidR="00215A3F" w:rsidRDefault="00215A3F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communicates meaning in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KotV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film poster.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66E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ACF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0AA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15A3F" w14:paraId="2D5B3174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5E45" w14:textId="7948964D" w:rsidR="00215A3F" w:rsidRDefault="00215A3F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codes and conventions of print </w:t>
            </w:r>
            <w:r>
              <w:rPr>
                <w:rFonts w:cstheme="minorHAnsi"/>
                <w:sz w:val="24"/>
                <w:szCs w:val="24"/>
              </w:rPr>
              <w:t>marketing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FC8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904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4BB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15A3F" w14:paraId="07051116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E89D" w14:textId="670274D5" w:rsidR="00215A3F" w:rsidRDefault="00215A3F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 through which meaning in </w:t>
            </w:r>
            <w:r>
              <w:rPr>
                <w:rFonts w:cstheme="minorHAnsi"/>
                <w:sz w:val="24"/>
                <w:szCs w:val="24"/>
              </w:rPr>
              <w:t>print marketing</w:t>
            </w:r>
            <w:r>
              <w:rPr>
                <w:rFonts w:cstheme="minorHAnsi"/>
                <w:sz w:val="24"/>
                <w:szCs w:val="24"/>
              </w:rPr>
              <w:t xml:space="preserve"> is established through intertextuality.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EB9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82F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8FB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15A3F" w14:paraId="0C9D7204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1BAF" w14:textId="75C876AB" w:rsidR="00215A3F" w:rsidRDefault="00215A3F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audiences may respond to and interpret the media language in</w:t>
            </w:r>
            <w:r>
              <w:rPr>
                <w:rFonts w:cstheme="minorHAnsi"/>
                <w:sz w:val="24"/>
                <w:szCs w:val="24"/>
              </w:rPr>
              <w:t xml:space="preserve"> the film poster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63C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795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C87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15A3F" w14:paraId="18A960C8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B50F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can incorporate viewpoints and ideologies.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D5E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C79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92D" w14:textId="77777777" w:rsidR="00215A3F" w:rsidRDefault="00215A3F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215A3F" w14:paraId="585881A0" w14:textId="77777777" w:rsidTr="00215A3F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8EAE" w14:textId="77777777" w:rsidR="00215A3F" w:rsidRDefault="00215A3F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Representation</w:t>
            </w:r>
          </w:p>
        </w:tc>
      </w:tr>
      <w:tr w:rsidR="00215A3F" w14:paraId="27C9DCD2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BDDA" w14:textId="0392106D" w:rsidR="00215A3F" w:rsidRDefault="0021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various social groups are represented in the </w:t>
            </w:r>
            <w:r>
              <w:rPr>
                <w:sz w:val="24"/>
                <w:szCs w:val="24"/>
              </w:rPr>
              <w:t>film poster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F28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F01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B4C" w14:textId="77777777" w:rsidR="00215A3F" w:rsidRDefault="00215A3F">
            <w:pPr>
              <w:rPr>
                <w:sz w:val="32"/>
                <w:szCs w:val="32"/>
              </w:rPr>
            </w:pPr>
          </w:p>
        </w:tc>
      </w:tr>
      <w:tr w:rsidR="00215A3F" w14:paraId="55E27E5E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21A9" w14:textId="188307BE" w:rsidR="00215A3F" w:rsidRDefault="0021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social, cultural, and historical context influences the representations in </w:t>
            </w:r>
            <w:proofErr w:type="spellStart"/>
            <w:r>
              <w:rPr>
                <w:sz w:val="24"/>
                <w:szCs w:val="24"/>
              </w:rPr>
              <w:t>KotV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ACD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354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D46" w14:textId="77777777" w:rsidR="00215A3F" w:rsidRDefault="00215A3F">
            <w:pPr>
              <w:rPr>
                <w:sz w:val="32"/>
                <w:szCs w:val="32"/>
              </w:rPr>
            </w:pPr>
          </w:p>
        </w:tc>
      </w:tr>
      <w:tr w:rsidR="00215A3F" w14:paraId="41CE2B16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AEDE" w14:textId="5ED30BE2" w:rsidR="00215A3F" w:rsidRDefault="0021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ways stereotyping is used in the </w:t>
            </w:r>
            <w:r>
              <w:rPr>
                <w:sz w:val="24"/>
                <w:szCs w:val="24"/>
              </w:rPr>
              <w:t>poster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8DF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DFC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E26" w14:textId="77777777" w:rsidR="00215A3F" w:rsidRDefault="00215A3F">
            <w:pPr>
              <w:rPr>
                <w:sz w:val="32"/>
                <w:szCs w:val="32"/>
              </w:rPr>
            </w:pPr>
          </w:p>
        </w:tc>
      </w:tr>
      <w:tr w:rsidR="00215A3F" w14:paraId="0F6134F9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B852" w14:textId="662003B8" w:rsidR="00215A3F" w:rsidRDefault="0021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representations in </w:t>
            </w:r>
            <w:proofErr w:type="spellStart"/>
            <w:r>
              <w:rPr>
                <w:sz w:val="24"/>
                <w:szCs w:val="24"/>
              </w:rPr>
              <w:t>KotV</w:t>
            </w:r>
            <w:proofErr w:type="spellEnd"/>
            <w:r>
              <w:rPr>
                <w:sz w:val="24"/>
                <w:szCs w:val="24"/>
              </w:rPr>
              <w:t xml:space="preserve"> convey values, attitudes and beliefs and potentially invoke discourses and ideologies.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6A6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55F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9E7" w14:textId="77777777" w:rsidR="00215A3F" w:rsidRDefault="00215A3F">
            <w:pPr>
              <w:rPr>
                <w:sz w:val="32"/>
                <w:szCs w:val="32"/>
              </w:rPr>
            </w:pPr>
          </w:p>
        </w:tc>
      </w:tr>
      <w:tr w:rsidR="00215A3F" w14:paraId="3C5C8549" w14:textId="77777777" w:rsidTr="00215A3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4D3" w14:textId="06A012DD" w:rsidR="00215A3F" w:rsidRDefault="00215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audiences of </w:t>
            </w:r>
            <w:proofErr w:type="spellStart"/>
            <w:r>
              <w:rPr>
                <w:sz w:val="24"/>
                <w:szCs w:val="24"/>
              </w:rPr>
              <w:t>KotV</w:t>
            </w:r>
            <w:proofErr w:type="spellEnd"/>
            <w:r>
              <w:rPr>
                <w:sz w:val="24"/>
                <w:szCs w:val="24"/>
              </w:rPr>
              <w:t xml:space="preserve"> may interpret the representations and how are they positioned by these representations.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741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FB8" w14:textId="77777777" w:rsidR="00215A3F" w:rsidRDefault="00215A3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E25" w14:textId="77777777" w:rsidR="00215A3F" w:rsidRDefault="00215A3F">
            <w:pPr>
              <w:rPr>
                <w:sz w:val="32"/>
                <w:szCs w:val="32"/>
              </w:rPr>
            </w:pPr>
          </w:p>
        </w:tc>
      </w:tr>
    </w:tbl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215A3F"/>
    <w:rsid w:val="0063337D"/>
    <w:rsid w:val="006D4374"/>
    <w:rsid w:val="00941568"/>
    <w:rsid w:val="00B70066"/>
    <w:rsid w:val="00BB7D8B"/>
    <w:rsid w:val="00C13931"/>
    <w:rsid w:val="00C27B2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2938822D-4C61-478C-965A-C4EDBA8D42EA}"/>
</file>

<file path=customXml/itemProps2.xml><?xml version="1.0" encoding="utf-8"?>
<ds:datastoreItem xmlns:ds="http://schemas.openxmlformats.org/officeDocument/2006/customXml" ds:itemID="{C887A715-48F3-432F-A644-AE852347F55E}"/>
</file>

<file path=customXml/itemProps3.xml><?xml version="1.0" encoding="utf-8"?>
<ds:datastoreItem xmlns:ds="http://schemas.openxmlformats.org/officeDocument/2006/customXml" ds:itemID="{B74C1AEA-DC9F-4D10-8F9E-79E8A3C53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4</cp:revision>
  <dcterms:created xsi:type="dcterms:W3CDTF">2024-06-12T07:06:00Z</dcterms:created>
  <dcterms:modified xsi:type="dcterms:W3CDTF">2024-06-13T08:00:00Z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